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3" w:rsidRPr="0030508C" w:rsidRDefault="00D115A3" w:rsidP="00D11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08C">
        <w:rPr>
          <w:rFonts w:ascii="Times New Roman" w:hAnsi="Times New Roman" w:cs="Times New Roman"/>
          <w:b/>
          <w:sz w:val="24"/>
          <w:szCs w:val="24"/>
        </w:rPr>
        <w:t>ФЕДЕРАЛЬНЫЙ   ГОСУДАРСТВЕННЫЙ    ОБРАЗОВАТЕЛЬНЫЙ СТАНДАРТ  (ФГОС</w:t>
      </w:r>
      <w:r w:rsidRPr="0030508C">
        <w:rPr>
          <w:rFonts w:ascii="Times New Roman" w:hAnsi="Times New Roman" w:cs="Times New Roman"/>
          <w:sz w:val="24"/>
          <w:szCs w:val="24"/>
        </w:rPr>
        <w:t>)</w:t>
      </w:r>
    </w:p>
    <w:p w:rsidR="00D115A3" w:rsidRPr="0030508C" w:rsidRDefault="00D115A3" w:rsidP="00D1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8C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D115A3" w:rsidRDefault="00D115A3" w:rsidP="00D115A3">
      <w:pPr>
        <w:spacing w:after="0"/>
        <w:jc w:val="center"/>
      </w:pPr>
      <w:r>
        <w:t>(Приказ Министерства образования и науки РФ № 1155 от 17 октября 2013 года )</w:t>
      </w:r>
    </w:p>
    <w:p w:rsidR="001917BA" w:rsidRPr="001917BA" w:rsidRDefault="001917BA" w:rsidP="001917BA">
      <w:pPr>
        <w:spacing w:after="0"/>
        <w:jc w:val="center"/>
        <w:rPr>
          <w:b/>
        </w:rPr>
      </w:pPr>
    </w:p>
    <w:p w:rsidR="001917BA" w:rsidRPr="004C345F" w:rsidRDefault="001917BA" w:rsidP="001917BA">
      <w:pPr>
        <w:spacing w:after="0"/>
        <w:jc w:val="center"/>
        <w:rPr>
          <w:sz w:val="24"/>
          <w:szCs w:val="24"/>
        </w:rPr>
      </w:pPr>
      <w:r w:rsidRPr="004C345F">
        <w:rPr>
          <w:sz w:val="24"/>
          <w:szCs w:val="24"/>
        </w:rPr>
        <w:t xml:space="preserve">Направления развития и образования детей </w:t>
      </w:r>
    </w:p>
    <w:p w:rsidR="001917BA" w:rsidRPr="004C345F" w:rsidRDefault="001917BA" w:rsidP="001917BA">
      <w:pPr>
        <w:spacing w:after="0"/>
        <w:jc w:val="center"/>
        <w:rPr>
          <w:sz w:val="28"/>
          <w:szCs w:val="28"/>
          <w:u w:val="single"/>
        </w:rPr>
      </w:pPr>
      <w:r w:rsidRPr="004C345F">
        <w:rPr>
          <w:sz w:val="28"/>
          <w:szCs w:val="28"/>
          <w:u w:val="single"/>
        </w:rPr>
        <w:t>(образовательные области)</w:t>
      </w:r>
    </w:p>
    <w:p w:rsidR="001917BA" w:rsidRDefault="001917BA" w:rsidP="001917BA">
      <w:pPr>
        <w:spacing w:after="0"/>
        <w:jc w:val="center"/>
        <w:rPr>
          <w:b/>
        </w:rPr>
      </w:pPr>
    </w:p>
    <w:tbl>
      <w:tblPr>
        <w:tblStyle w:val="a3"/>
        <w:tblW w:w="11766" w:type="dxa"/>
        <w:tblInd w:w="-176" w:type="dxa"/>
        <w:tblLayout w:type="fixed"/>
        <w:tblLook w:val="04A0"/>
      </w:tblPr>
      <w:tblGrid>
        <w:gridCol w:w="1560"/>
        <w:gridCol w:w="10206"/>
      </w:tblGrid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 w:rsidRPr="00B812B9">
              <w:rPr>
                <w:b/>
                <w:sz w:val="16"/>
                <w:szCs w:val="16"/>
              </w:rPr>
              <w:t xml:space="preserve">Образовательная </w:t>
            </w:r>
            <w:r>
              <w:rPr>
                <w:b/>
              </w:rPr>
              <w:t>область</w:t>
            </w:r>
          </w:p>
        </w:tc>
        <w:tc>
          <w:tcPr>
            <w:tcW w:w="10206" w:type="dxa"/>
          </w:tcPr>
          <w:p w:rsidR="001917BA" w:rsidRDefault="001917BA" w:rsidP="001917B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 w:rsidRPr="004C345F">
              <w:rPr>
                <w:b/>
                <w:sz w:val="16"/>
                <w:szCs w:val="16"/>
              </w:rPr>
              <w:t>коммуникативное</w:t>
            </w:r>
            <w:r>
              <w:rPr>
                <w:b/>
              </w:rPr>
              <w:t xml:space="preserve"> развитие</w:t>
            </w:r>
          </w:p>
        </w:tc>
        <w:tc>
          <w:tcPr>
            <w:tcW w:w="10206" w:type="dxa"/>
          </w:tcPr>
          <w:p w:rsidR="001917BA" w:rsidRDefault="006E1470" w:rsidP="003129DE">
            <w:r>
              <w:t>*</w:t>
            </w:r>
            <w:r w:rsidR="003129DE">
              <w:t xml:space="preserve">Усвоение норм и ценностей, принятых в обществе, включая моральные и нравственные </w:t>
            </w:r>
            <w:r w:rsidR="00A414A1">
              <w:t>ценности.</w:t>
            </w:r>
          </w:p>
          <w:p w:rsidR="003129DE" w:rsidRDefault="006E1470" w:rsidP="003129DE">
            <w:r>
              <w:t>*</w:t>
            </w:r>
            <w:r w:rsidR="003129DE">
              <w:t>Развитие общения и взаимодействия ребенка с</w:t>
            </w:r>
            <w:r w:rsidR="00A414A1">
              <w:t>о взрослыми и сверстниками.</w:t>
            </w:r>
          </w:p>
          <w:p w:rsidR="003129DE" w:rsidRDefault="006E1470" w:rsidP="003129DE">
            <w:r>
              <w:t>*</w:t>
            </w:r>
            <w:r w:rsidR="00A414A1">
              <w:t>С</w:t>
            </w:r>
            <w:r w:rsidR="003129DE">
              <w:t>тановление самостоятельности</w:t>
            </w:r>
            <w:r w:rsidR="00807B39">
              <w:t>. Целенаправленности и саморегуляции собственных действий</w:t>
            </w:r>
            <w:r w:rsidR="00A414A1">
              <w:t>.</w:t>
            </w:r>
          </w:p>
          <w:p w:rsidR="00A414A1" w:rsidRDefault="006E1470" w:rsidP="003129DE">
            <w:r>
              <w:t>*</w:t>
            </w:r>
            <w:r w:rsidR="00A414A1">
              <w:t>Развитие социального и эмоционального интеллекта эмоциональной отзывчивости, сопереживания.</w:t>
            </w:r>
          </w:p>
          <w:p w:rsidR="00A414A1" w:rsidRDefault="006E1470" w:rsidP="003129DE">
            <w:r>
              <w:t>*</w:t>
            </w:r>
            <w:r w:rsidR="00A414A1">
              <w:t>Формирование готовности к совместной деятельности со сверстниками.</w:t>
            </w:r>
          </w:p>
          <w:p w:rsidR="00A414A1" w:rsidRDefault="006E1470" w:rsidP="003129DE">
            <w:r>
              <w:t>-</w:t>
            </w:r>
            <w:r w:rsidR="00A414A1">
              <w:t>Формирование уважительного отношения и чувства принадлежности к своей семье и к сообществу детей и взрослых.</w:t>
            </w:r>
          </w:p>
          <w:p w:rsidR="00A414A1" w:rsidRDefault="006E1470" w:rsidP="003129DE">
            <w:r>
              <w:t>*</w:t>
            </w:r>
            <w:r w:rsidR="00A414A1">
              <w:t>Формирование позитивных установок к различным видам труда и творчества.</w:t>
            </w:r>
          </w:p>
          <w:p w:rsidR="00A414A1" w:rsidRPr="004C345F" w:rsidRDefault="006E1470" w:rsidP="003129DE">
            <w:pPr>
              <w:rPr>
                <w:sz w:val="16"/>
                <w:szCs w:val="16"/>
              </w:rPr>
            </w:pPr>
            <w:r>
              <w:t>*</w:t>
            </w:r>
            <w:r w:rsidR="00A414A1">
              <w:t>Формирование основ безопасного поведения в быту, социуме, природе.</w:t>
            </w:r>
          </w:p>
        </w:tc>
      </w:tr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 w:rsidRPr="004C345F">
              <w:rPr>
                <w:b/>
                <w:sz w:val="18"/>
                <w:szCs w:val="18"/>
              </w:rPr>
              <w:t>Познавательно</w:t>
            </w:r>
            <w:r w:rsidRPr="00A414A1">
              <w:rPr>
                <w:b/>
                <w:sz w:val="20"/>
                <w:szCs w:val="20"/>
              </w:rPr>
              <w:t>е</w:t>
            </w:r>
            <w:r>
              <w:rPr>
                <w:b/>
              </w:rPr>
              <w:t xml:space="preserve"> развитие</w:t>
            </w:r>
          </w:p>
          <w:p w:rsidR="001917BA" w:rsidRDefault="001917BA" w:rsidP="001917BA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1917BA" w:rsidRDefault="006E1470" w:rsidP="00A414A1">
            <w:r>
              <w:t>*</w:t>
            </w:r>
            <w:r w:rsidR="00A414A1">
              <w:t>Развитие интересов детей, любознательности и познавательной мотивации.</w:t>
            </w:r>
          </w:p>
          <w:p w:rsidR="00A414A1" w:rsidRDefault="006E1470" w:rsidP="00A414A1">
            <w:r>
              <w:t>*</w:t>
            </w:r>
            <w:r w:rsidR="00A414A1">
              <w:t>Формирование познавательных действий, становление сознания.</w:t>
            </w:r>
          </w:p>
          <w:p w:rsidR="00A414A1" w:rsidRDefault="006E1470" w:rsidP="00A414A1">
            <w:r>
              <w:t>*</w:t>
            </w:r>
            <w:r w:rsidR="00A414A1">
              <w:t>Развитие воображения и творческой активности.</w:t>
            </w:r>
          </w:p>
          <w:p w:rsidR="00A414A1" w:rsidRDefault="006E1470" w:rsidP="00A414A1">
            <w:r>
              <w:t>*</w:t>
            </w:r>
            <w:r w:rsidR="00A414A1">
              <w:t>Формирование первичных представлений о себе, других людях, объектах окружающего мира,</w:t>
            </w:r>
          </w:p>
          <w:p w:rsidR="00A414A1" w:rsidRDefault="00A414A1" w:rsidP="00A414A1">
            <w:r>
              <w:t>о свойстве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      </w:r>
          </w:p>
          <w:p w:rsidR="006E1470" w:rsidRDefault="006E1470" w:rsidP="00A414A1">
            <w:r>
              <w:t>*</w:t>
            </w:r>
            <w:r w:rsidR="00A414A1">
              <w:t>Формирование представлений о малой  родине и Отечестве, о социокультурных  ценностях нашего народа, об отечественных традициях и праздниках, о планете Земля как общем доме людей, об особенностях ее природы.</w:t>
            </w:r>
          </w:p>
          <w:p w:rsidR="00A414A1" w:rsidRPr="00A414A1" w:rsidRDefault="006E1470" w:rsidP="00A414A1">
            <w:r>
              <w:t>*</w:t>
            </w:r>
            <w:r w:rsidR="00A414A1">
              <w:t>Формирование представлений о многообразии стран и народов мира</w:t>
            </w:r>
            <w:r>
              <w:t>.</w:t>
            </w:r>
          </w:p>
        </w:tc>
      </w:tr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10206" w:type="dxa"/>
          </w:tcPr>
          <w:p w:rsidR="001917BA" w:rsidRDefault="006E1470" w:rsidP="006E1470">
            <w:r>
              <w:t>*Владение речью как средством общения и культуры.</w:t>
            </w:r>
          </w:p>
          <w:p w:rsidR="006E1470" w:rsidRDefault="006E1470" w:rsidP="006E1470">
            <w:r>
              <w:t>*Обогащение активного словаря.</w:t>
            </w:r>
          </w:p>
          <w:p w:rsidR="006E1470" w:rsidRDefault="006E1470" w:rsidP="006E1470">
            <w:r>
              <w:t>*Развитие связной, грамматически правильной диалогической и монологической речи.</w:t>
            </w:r>
          </w:p>
          <w:p w:rsidR="006E1470" w:rsidRDefault="006E1470" w:rsidP="006E1470">
            <w:r>
              <w:t>*Развитие речевого творчества.</w:t>
            </w:r>
          </w:p>
          <w:p w:rsidR="006E1470" w:rsidRDefault="006E1470" w:rsidP="006E1470">
            <w:r>
              <w:t>*Развитие звуковой и интонационной культуры речи, фонематического слуха.</w:t>
            </w:r>
          </w:p>
          <w:p w:rsidR="006E1470" w:rsidRDefault="006E1470" w:rsidP="006E1470">
            <w:r>
              <w:t>*Знакомство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1917BA" w:rsidRPr="006E1470" w:rsidRDefault="006E1470" w:rsidP="006E1470">
            <w:r>
              <w:t>*Формирование  звуковой аналитико-синтетической  активности как предпосылки обучения грамоте.</w:t>
            </w:r>
          </w:p>
        </w:tc>
      </w:tr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 w:rsidRPr="004C345F">
              <w:rPr>
                <w:b/>
                <w:sz w:val="18"/>
                <w:szCs w:val="18"/>
              </w:rPr>
              <w:t>Художественно-</w:t>
            </w:r>
            <w:r>
              <w:rPr>
                <w:b/>
              </w:rPr>
              <w:t>эстетическое развитие</w:t>
            </w:r>
          </w:p>
        </w:tc>
        <w:tc>
          <w:tcPr>
            <w:tcW w:w="10206" w:type="dxa"/>
          </w:tcPr>
          <w:p w:rsidR="001917BA" w:rsidRDefault="006E1470" w:rsidP="006E1470">
            <w:r>
              <w:t>*Развитие предпосылок ценностно-смыслового восприятия и понимания произведений искусства (словесного, музыкального, изобразительного) мира природы.</w:t>
            </w:r>
          </w:p>
          <w:p w:rsidR="006E1470" w:rsidRDefault="006E1470" w:rsidP="006E1470">
            <w:r>
              <w:t>*Становление  эстетического отношения к окружающему миру.</w:t>
            </w:r>
          </w:p>
          <w:p w:rsidR="006E1470" w:rsidRDefault="004F0BB3" w:rsidP="006E1470">
            <w:r>
              <w:t>*</w:t>
            </w:r>
            <w:r w:rsidR="006E1470">
              <w:t>Формирование элементарных представлений о видах искусства</w:t>
            </w:r>
            <w:r>
              <w:t>.</w:t>
            </w:r>
          </w:p>
          <w:p w:rsidR="004F0BB3" w:rsidRDefault="004F0BB3" w:rsidP="006E1470">
            <w:r>
              <w:t>*Восприятие музыки, художественной литературы, фольклора.</w:t>
            </w:r>
          </w:p>
          <w:p w:rsidR="004F0BB3" w:rsidRDefault="004F0BB3" w:rsidP="006E1470">
            <w:r>
              <w:t>*Стимулирование сопереживания  персонажам художественных произведений.</w:t>
            </w:r>
          </w:p>
          <w:p w:rsidR="004F0BB3" w:rsidRPr="006E1470" w:rsidRDefault="004F0BB3" w:rsidP="006E1470">
            <w:r>
              <w:t>*Реализация самостоятельной творческой деятельности детей (изобразительной конструктивно-модельной, музыкальной и др.).</w:t>
            </w:r>
          </w:p>
        </w:tc>
      </w:tr>
      <w:tr w:rsidR="001917BA" w:rsidTr="004C345F">
        <w:tc>
          <w:tcPr>
            <w:tcW w:w="1560" w:type="dxa"/>
          </w:tcPr>
          <w:p w:rsidR="001917BA" w:rsidRDefault="001917BA" w:rsidP="001917BA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0206" w:type="dxa"/>
          </w:tcPr>
          <w:p w:rsidR="001917BA" w:rsidRDefault="004F0BB3" w:rsidP="004F0BB3">
            <w:r>
              <w:t>*Приобретение опыта в двигательных видах деятельности, связанных  с выполнением упражнений, направленных на развитие таких физических качеств, как координация и гибкость.</w:t>
            </w:r>
          </w:p>
          <w:p w:rsidR="004C345F" w:rsidRDefault="004F0BB3" w:rsidP="004F0BB3">
            <w:r>
              <w:t>*Приобретение опыта,  способствующего правильному формированию опорно-двигательной системы организма, развитию равновесия</w:t>
            </w:r>
            <w:r w:rsidR="004C345F">
              <w:t>, координации движения, крупной и мелкой моторики обеих рук.</w:t>
            </w:r>
          </w:p>
          <w:p w:rsidR="004C345F" w:rsidRDefault="004C345F" w:rsidP="004F0BB3">
            <w:r>
              <w:t>*Приобретение двигательного опыта с правильным, не наносящем ущерба  организму, выполнением основных движений (ходьба, бег, мягкие прыжки, повороты в обе стороны).</w:t>
            </w:r>
          </w:p>
          <w:p w:rsidR="004F0BB3" w:rsidRDefault="004C345F" w:rsidP="004F0BB3">
            <w:r>
              <w:t>*Формирование</w:t>
            </w:r>
            <w:r w:rsidR="004F0BB3">
              <w:t xml:space="preserve"> </w:t>
            </w:r>
            <w:r>
              <w:t xml:space="preserve"> начальных представлений о некоторых видах спорта.</w:t>
            </w:r>
          </w:p>
          <w:p w:rsidR="004C345F" w:rsidRDefault="004C345F" w:rsidP="004F0BB3">
            <w:r>
              <w:t>*Овладение  подвижными играми с правилами.</w:t>
            </w:r>
          </w:p>
          <w:p w:rsidR="004C345F" w:rsidRDefault="004C345F" w:rsidP="004F0BB3">
            <w:r>
              <w:t>*Становление целенаправленности и саморегуляции в двигательной сфере.</w:t>
            </w:r>
          </w:p>
          <w:p w:rsidR="004C345F" w:rsidRDefault="004C345F" w:rsidP="004F0BB3">
            <w:r>
              <w:t>*Становление ценностей здорового образа жизни, овладение его элементарными  нормами и правилами ( в питании, двигательном режиме, закаливании, при формировании полезных привычек ).</w:t>
            </w:r>
          </w:p>
          <w:p w:rsidR="004F0BB3" w:rsidRPr="004F0BB3" w:rsidRDefault="004F0BB3" w:rsidP="004F0BB3"/>
        </w:tc>
      </w:tr>
    </w:tbl>
    <w:p w:rsidR="001917BA" w:rsidRPr="001917BA" w:rsidRDefault="001917BA" w:rsidP="001917BA">
      <w:pPr>
        <w:spacing w:after="0"/>
        <w:jc w:val="center"/>
        <w:rPr>
          <w:b/>
        </w:rPr>
      </w:pPr>
    </w:p>
    <w:sectPr w:rsidR="001917BA" w:rsidRPr="001917BA" w:rsidSect="00B812B9">
      <w:pgSz w:w="11906" w:h="16838"/>
      <w:pgMar w:top="567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17BA"/>
    <w:rsid w:val="001300CA"/>
    <w:rsid w:val="001917BA"/>
    <w:rsid w:val="001B344F"/>
    <w:rsid w:val="002D71AF"/>
    <w:rsid w:val="003129DE"/>
    <w:rsid w:val="003607B4"/>
    <w:rsid w:val="004C345F"/>
    <w:rsid w:val="004F0BB3"/>
    <w:rsid w:val="006E1470"/>
    <w:rsid w:val="00807B39"/>
    <w:rsid w:val="009C6983"/>
    <w:rsid w:val="00A414A1"/>
    <w:rsid w:val="00B812B9"/>
    <w:rsid w:val="00D115A3"/>
    <w:rsid w:val="00DB5AF8"/>
    <w:rsid w:val="00E2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14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1720-62DA-43C3-8964-9D566BEE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</dc:creator>
  <cp:lastModifiedBy>Арам</cp:lastModifiedBy>
  <cp:revision>2</cp:revision>
  <cp:lastPrinted>2013-12-04T12:16:00Z</cp:lastPrinted>
  <dcterms:created xsi:type="dcterms:W3CDTF">2013-12-17T09:42:00Z</dcterms:created>
  <dcterms:modified xsi:type="dcterms:W3CDTF">2013-12-17T09:42:00Z</dcterms:modified>
</cp:coreProperties>
</file>