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9"/>
      </w:tblGrid>
      <w:tr w:rsidR="00E36C29" w:rsidRPr="00C1526C" w:rsidTr="006A0C2C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E36C29" w:rsidRPr="00C1526C" w:rsidRDefault="007A22DB" w:rsidP="00E36C29">
            <w:pPr>
              <w:spacing w:after="0" w:line="240" w:lineRule="auto"/>
              <w:ind w:left="-993" w:right="-389" w:hanging="425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7067111" cy="10144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кан_20191005 (4)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490" cy="1016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C29" w:rsidRPr="00C1526C" w:rsidRDefault="00E36C29" w:rsidP="00E36C2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«Театр – волшебный край, в котором ребёнок радуется играя, а в игре он познаёт мир</w:t>
      </w:r>
      <w:proofErr w:type="gramStart"/>
      <w:r>
        <w:rPr>
          <w:sz w:val="28"/>
          <w:szCs w:val="28"/>
        </w:rPr>
        <w:t>».</w:t>
      </w:r>
      <w:r>
        <w:rPr>
          <w:sz w:val="28"/>
          <w:szCs w:val="28"/>
        </w:rPr>
        <w:br/>
        <w:t>С.И.</w:t>
      </w:r>
      <w:proofErr w:type="gramEnd"/>
      <w:r>
        <w:rPr>
          <w:sz w:val="28"/>
          <w:szCs w:val="28"/>
        </w:rPr>
        <w:t xml:space="preserve"> Мерзлякова.</w:t>
      </w:r>
    </w:p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Пояснительная записка.</w:t>
      </w:r>
    </w:p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t>Театральное искусство близко и понятно детям, прежде всего потому, что в основе его лежит игра. Театрализованная игра – одно из самых ярких эмоциональных средств, формирующих вкус детей.</w:t>
      </w:r>
      <w:r>
        <w:rPr>
          <w:sz w:val="28"/>
          <w:szCs w:val="28"/>
        </w:rPr>
        <w:br/>
        <w:t>Работа театральной студии направлена прежде всего на развитие и воспитание творческих способностей каждого ребёнка, раскрытие его творческого потенциала, индивидуальности, формирование позитивных черт характера, воспитание духовно богатой творческой личности. Атмосфера добра и любви воспитывает у детей доверие к миру и потребность самим дарить добро и любовь другим людям. А это самый главный талант, который нужно раскрыть и сохранить в каждом ребёнке. Важно с самых ранних лет поддерживать в маленьких артистах интерес к творчеству, играм, театральной деятельности. Регулярно посещая занятия, у ребёнка вырабатывается положительная самооценка, уверенность в себе, преодолевается ложный страх и комплексы. Эти качества пригодятся в школе.</w:t>
      </w:r>
      <w:r>
        <w:rPr>
          <w:sz w:val="28"/>
          <w:szCs w:val="28"/>
        </w:rPr>
        <w:br/>
        <w:t>В основе содержания педагогической работы с детьми в музыкально-театрализованной деятельности определилось несколько направлений:</w:t>
      </w:r>
      <w:r>
        <w:rPr>
          <w:sz w:val="28"/>
          <w:szCs w:val="28"/>
        </w:rPr>
        <w:br/>
        <w:t xml:space="preserve">*Развитие </w:t>
      </w:r>
      <w:proofErr w:type="spellStart"/>
      <w:r>
        <w:rPr>
          <w:sz w:val="28"/>
          <w:szCs w:val="28"/>
        </w:rPr>
        <w:t>сенсорики</w:t>
      </w:r>
      <w:proofErr w:type="spellEnd"/>
      <w:r>
        <w:rPr>
          <w:sz w:val="28"/>
          <w:szCs w:val="28"/>
        </w:rPr>
        <w:t>-основы чувственного познания окружающего мира (дети знакомятся с сенсорными эталонами: цветом, формой, величиной предметов, особенностями звуков, запахов);</w:t>
      </w:r>
      <w:r>
        <w:rPr>
          <w:sz w:val="28"/>
          <w:szCs w:val="28"/>
        </w:rPr>
        <w:br/>
        <w:t>*Базовых психических процессов-внимания, памяти, мышления;</w:t>
      </w:r>
      <w:r>
        <w:rPr>
          <w:sz w:val="28"/>
          <w:szCs w:val="28"/>
        </w:rPr>
        <w:br/>
        <w:t>*Эмоциональной сферы;</w:t>
      </w:r>
      <w:r>
        <w:rPr>
          <w:sz w:val="28"/>
          <w:szCs w:val="28"/>
        </w:rPr>
        <w:br/>
        <w:t>*Выразительности движений, пластики, мимики;</w:t>
      </w:r>
      <w:r>
        <w:rPr>
          <w:sz w:val="28"/>
          <w:szCs w:val="28"/>
        </w:rPr>
        <w:br/>
        <w:t>*Воображения, фантазии, творческих способностей;</w:t>
      </w:r>
      <w:r>
        <w:rPr>
          <w:sz w:val="28"/>
          <w:szCs w:val="28"/>
        </w:rPr>
        <w:br/>
        <w:t xml:space="preserve">*Воспитание коммуникативной культуры, в которое входит задачи развития речи, воспитания </w:t>
      </w:r>
      <w:proofErr w:type="spellStart"/>
      <w:r>
        <w:rPr>
          <w:sz w:val="28"/>
          <w:szCs w:val="28"/>
        </w:rPr>
        <w:t>эмпатии</w:t>
      </w:r>
      <w:proofErr w:type="spellEnd"/>
      <w:r>
        <w:rPr>
          <w:sz w:val="28"/>
          <w:szCs w:val="28"/>
        </w:rPr>
        <w:t xml:space="preserve"> (способности чувствовать и понимать настроение другого).</w:t>
      </w: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Содержание программы.</w:t>
      </w:r>
      <w:r>
        <w:rPr>
          <w:sz w:val="28"/>
          <w:szCs w:val="28"/>
        </w:rPr>
        <w:br/>
        <w:t xml:space="preserve">                       Раздел 1. Введение.</w:t>
      </w:r>
      <w:r>
        <w:rPr>
          <w:sz w:val="28"/>
          <w:szCs w:val="28"/>
        </w:rPr>
        <w:br/>
        <w:t>Тема 1.1. Вводные занятия: «Мы играем в театр», «Волшебный мир театра».</w:t>
      </w:r>
      <w:r>
        <w:rPr>
          <w:sz w:val="28"/>
          <w:szCs w:val="28"/>
        </w:rPr>
        <w:br/>
        <w:t>Тема 1.2. Театральным этюдам посвящено три занятия, на которых дети после разминочных упражнений в основной части продолжают знакомиться с элементами театрализации на развитие воображения и выразительности движений, логики и мышления, памяти и образного восприятия.</w:t>
      </w:r>
    </w:p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Раздел 2.Постановка театрального представления.</w:t>
      </w:r>
      <w:r>
        <w:rPr>
          <w:sz w:val="28"/>
          <w:szCs w:val="28"/>
        </w:rPr>
        <w:br/>
        <w:t>Тема 2.1. Чтение сценария сказки и беседа по содержанию: определение главной мысли, нравственной направленности сказки; обсуждение характеров героев, причины их поступков.</w:t>
      </w:r>
      <w:r>
        <w:rPr>
          <w:sz w:val="28"/>
          <w:szCs w:val="28"/>
        </w:rPr>
        <w:br/>
        <w:t xml:space="preserve">Тема 2.2. Чтение по ролям: поиск выразительных интонаций, мимики, жестов для передачи образа героев сказки; обсуждение кандидатур на роли. </w:t>
      </w:r>
      <w:r>
        <w:rPr>
          <w:sz w:val="28"/>
          <w:szCs w:val="28"/>
        </w:rPr>
        <w:br/>
        <w:t>Тема 2.3. Знакомство со вступлением. Работа с рассказчиками: беседа о том, как начинается сказка, где происходит начало действия; поиск выразительной интонации, мимики, жестов для передачи текста образа рассказчиков; нацеливание детей на то, что характер рассказывающих сказку должен быть разным.</w:t>
      </w:r>
      <w:r>
        <w:rPr>
          <w:sz w:val="28"/>
          <w:szCs w:val="28"/>
        </w:rPr>
        <w:br/>
        <w:t>Тема 2.4. Работа над интонационной выразительностью: работа над выразительностью речи, отдельных реплик, эмоциональной отзывчивостью, звуковой культурой речи, артикуляцией губ и языка, четкостью дикции, дыханием; активизация словаря детей.</w:t>
      </w:r>
      <w:r>
        <w:rPr>
          <w:sz w:val="28"/>
          <w:szCs w:val="28"/>
        </w:rPr>
        <w:br/>
        <w:t>Тема 2.5. Знакомство с музыкальным оформлением: эмоциональный отклик на музыку, стремление показать её в движении; беседа об изобразительности музыки, о музыке, сопровождающей действие сказки; определение музыкального жанра.</w:t>
      </w:r>
      <w:r>
        <w:rPr>
          <w:sz w:val="28"/>
          <w:szCs w:val="28"/>
        </w:rPr>
        <w:br/>
        <w:t>Тема 2.6. Драматизация сказочного действия: индивидуальная работа над монологам, диалогами и связывание их в одно целое; воспитание умений и навыков самостоятельно выбирать способ оригинальных деталей для передачи игрового действия (совместный поиск выразительных средств).</w:t>
      </w:r>
      <w:r>
        <w:rPr>
          <w:sz w:val="28"/>
          <w:szCs w:val="28"/>
        </w:rPr>
        <w:br/>
        <w:t>Тема 2.7.Работа с фонограммой: знакомство с звуковыми, шумовыми и световыми эффектами сказочного оформления.</w:t>
      </w:r>
      <w:r>
        <w:rPr>
          <w:sz w:val="28"/>
          <w:szCs w:val="28"/>
        </w:rPr>
        <w:br/>
        <w:t>Тема 2.8.Работа с массовкой: поиск мизансцен для появления на сцене во время сказки; ориентировка на сцене и авансцене; отработка синхронности движений; работа над заучиванием временной последовательности появления на сцене.</w:t>
      </w:r>
      <w:r>
        <w:rPr>
          <w:sz w:val="28"/>
          <w:szCs w:val="28"/>
        </w:rPr>
        <w:br/>
        <w:t xml:space="preserve">Тема 2.9. Объединённые репетиции: соединение всех выученных  сцен в </w:t>
      </w:r>
      <w:r>
        <w:rPr>
          <w:sz w:val="28"/>
          <w:szCs w:val="28"/>
        </w:rPr>
        <w:lastRenderedPageBreak/>
        <w:t>спектакле; работа над согласованностью и последовательностью действий детей, динамикой и сквозным развитием сказочного действия; обогащение эмоциональной сферы детей через массовое общение; воспитание сотрудничества и взаимопомощи.</w:t>
      </w:r>
      <w:r>
        <w:rPr>
          <w:sz w:val="28"/>
          <w:szCs w:val="28"/>
        </w:rPr>
        <w:br/>
        <w:t>Тема 2.10. Генеральная репетиция в костюмах: привыкание к сказочному костюму для комфортного ощущения в нём во время спектакля.</w:t>
      </w:r>
    </w:p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Раздел 3. Творческие упражнения.</w:t>
      </w:r>
      <w:r>
        <w:rPr>
          <w:sz w:val="28"/>
          <w:szCs w:val="28"/>
        </w:rPr>
        <w:br/>
        <w:t>Упражнения на развитие невербального общения (смена партнёров, игровые соревнования, вызывающие яркие положительные эмоции).</w:t>
      </w:r>
    </w:p>
    <w:p w:rsidR="004333BE" w:rsidRDefault="004333BE" w:rsidP="007A22D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Раздел 4. Правила этикета.</w:t>
      </w:r>
      <w:r>
        <w:rPr>
          <w:sz w:val="28"/>
          <w:szCs w:val="28"/>
        </w:rPr>
        <w:br/>
        <w:t>Упражнения, позволяющие формировать опыт социальных навыков поведения; помощь в понимании детьми эмоционального состояния другого человека и адекватное выражение своего через инсценировки на заданный текст.</w:t>
      </w:r>
    </w:p>
    <w:p w:rsidR="007A22DB" w:rsidRDefault="004333BE" w:rsidP="007A22D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Раздел 5. Вокал.</w:t>
      </w:r>
      <w:r>
        <w:rPr>
          <w:sz w:val="28"/>
          <w:szCs w:val="28"/>
        </w:rPr>
        <w:br/>
        <w:t xml:space="preserve">Тема 3.1. Исполнение песенок: пение естественным звуком в удобном для детей диапазоне, в характере, с удовольствием, с элементами костюма (шляп, атрибутов из театрального реквизита) под музыкальное сопровождение фортепиано и музыку караоке. </w:t>
      </w:r>
      <w:r>
        <w:rPr>
          <w:sz w:val="28"/>
          <w:szCs w:val="28"/>
        </w:rPr>
        <w:br/>
        <w:t>Тема 3.2. Пение лечебных звуков (</w:t>
      </w:r>
      <w:proofErr w:type="spellStart"/>
      <w:r>
        <w:rPr>
          <w:sz w:val="28"/>
          <w:szCs w:val="28"/>
        </w:rPr>
        <w:t>звукотерапия</w:t>
      </w:r>
      <w:proofErr w:type="spellEnd"/>
      <w:r>
        <w:rPr>
          <w:sz w:val="28"/>
          <w:szCs w:val="28"/>
        </w:rPr>
        <w:t>): для профилактики простудных заболев</w:t>
      </w:r>
      <w:r w:rsidR="007A22DB">
        <w:rPr>
          <w:sz w:val="28"/>
          <w:szCs w:val="28"/>
        </w:rPr>
        <w:t>аний.</w:t>
      </w:r>
    </w:p>
    <w:p w:rsidR="004333BE" w:rsidRDefault="004333BE" w:rsidP="007A22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Цель </w:t>
      </w:r>
      <w:proofErr w:type="gramStart"/>
      <w:r>
        <w:rPr>
          <w:sz w:val="28"/>
          <w:szCs w:val="28"/>
        </w:rPr>
        <w:t>программы:</w:t>
      </w:r>
      <w:r>
        <w:rPr>
          <w:sz w:val="28"/>
          <w:szCs w:val="28"/>
        </w:rPr>
        <w:br/>
        <w:t>Развитие</w:t>
      </w:r>
      <w:proofErr w:type="gramEnd"/>
      <w:r>
        <w:rPr>
          <w:sz w:val="28"/>
          <w:szCs w:val="28"/>
        </w:rPr>
        <w:t xml:space="preserve"> творческих способностей детей средствами музыкально-театрального искусства.</w:t>
      </w:r>
    </w:p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Задачи:</w:t>
      </w:r>
      <w:r>
        <w:rPr>
          <w:sz w:val="28"/>
          <w:szCs w:val="28"/>
        </w:rPr>
        <w:br/>
        <w:t>1. Создать условия для развития творческой активности детей, участвующих в театральной деятельности.</w:t>
      </w:r>
      <w:r>
        <w:rPr>
          <w:sz w:val="28"/>
          <w:szCs w:val="28"/>
        </w:rPr>
        <w:br/>
        <w:t>2. Приобщить детей к театральной культуре, обогатить их театральный опыт.</w:t>
      </w:r>
      <w:r>
        <w:rPr>
          <w:sz w:val="28"/>
          <w:szCs w:val="28"/>
        </w:rPr>
        <w:br/>
        <w:t>Дать детям представление о:</w:t>
      </w:r>
      <w:r>
        <w:rPr>
          <w:sz w:val="28"/>
          <w:szCs w:val="28"/>
        </w:rPr>
        <w:br/>
        <w:t>* театре, театральной культуре;</w:t>
      </w:r>
      <w:r>
        <w:rPr>
          <w:sz w:val="28"/>
          <w:szCs w:val="28"/>
        </w:rPr>
        <w:br/>
        <w:t>* устройстве театра (зрительный зал, фойе, гардероб);</w:t>
      </w:r>
      <w:r>
        <w:rPr>
          <w:sz w:val="28"/>
          <w:szCs w:val="28"/>
        </w:rPr>
        <w:br/>
        <w:t>* театральных профессиях (актёр, гримёр, костюмер, режиссёр. Звукорежиссёр, декоратор, осветитель, суфлёр);</w:t>
      </w:r>
      <w:r>
        <w:rPr>
          <w:sz w:val="28"/>
          <w:szCs w:val="28"/>
        </w:rPr>
        <w:br/>
        <w:t>* некоторых видах театров.</w:t>
      </w:r>
      <w:r>
        <w:rPr>
          <w:sz w:val="28"/>
          <w:szCs w:val="28"/>
        </w:rPr>
        <w:br/>
        <w:t xml:space="preserve">3. Совершенствовать артистические навыки детей в плане переживания и воплощения образа, а так же их исполнительские умения (песня, танец, </w:t>
      </w:r>
      <w:r>
        <w:rPr>
          <w:sz w:val="28"/>
          <w:szCs w:val="28"/>
        </w:rPr>
        <w:lastRenderedPageBreak/>
        <w:t>актёрская игра).</w:t>
      </w:r>
      <w:r>
        <w:rPr>
          <w:sz w:val="28"/>
          <w:szCs w:val="28"/>
        </w:rPr>
        <w:br/>
        <w:t>4. Научить детей в процессе работы: разыгрывать представления, инсценировки, использовать средства</w:t>
      </w:r>
      <w:r>
        <w:rPr>
          <w:sz w:val="28"/>
          <w:szCs w:val="28"/>
        </w:rPr>
        <w:br/>
        <w:t>* выразительности (поза, жесты, мимика, голос, движение);</w:t>
      </w:r>
      <w:r>
        <w:rPr>
          <w:sz w:val="28"/>
          <w:szCs w:val="28"/>
        </w:rPr>
        <w:br/>
        <w:t>* самостоятельно разыгрывать сценки по знакомым сказкам, песням, с использованием элементов костюмов, декораций, распределять между собой обязанности и роли;</w:t>
      </w:r>
      <w:r>
        <w:rPr>
          <w:sz w:val="28"/>
          <w:szCs w:val="28"/>
        </w:rPr>
        <w:br/>
        <w:t>* чувствовать и понимать эмоциональное состояние героев, вступать в ролевое взаимодействие с другими персонажами;</w:t>
      </w:r>
      <w:r>
        <w:rPr>
          <w:sz w:val="28"/>
          <w:szCs w:val="28"/>
        </w:rPr>
        <w:br/>
        <w:t>* выступать перед родителями, сверстниками, детьми младших групп, иной аудиторией.</w:t>
      </w:r>
      <w:r>
        <w:rPr>
          <w:sz w:val="28"/>
          <w:szCs w:val="28"/>
        </w:rPr>
        <w:br/>
        <w:t>Работа над постановкой музыкальных сказок идёт по следующему плану:</w:t>
      </w:r>
      <w:r>
        <w:rPr>
          <w:sz w:val="28"/>
          <w:szCs w:val="28"/>
        </w:rPr>
        <w:br/>
        <w:t>* Знакомство со сказкой, по мотивам которой составляется музыкальный спектакль;</w:t>
      </w:r>
      <w:r>
        <w:rPr>
          <w:sz w:val="28"/>
          <w:szCs w:val="28"/>
        </w:rPr>
        <w:br/>
        <w:t>* Беседа о героях сказки (дети высказываются о характере персонажей, оценивают их поступки);</w:t>
      </w:r>
      <w:r>
        <w:rPr>
          <w:sz w:val="28"/>
          <w:szCs w:val="28"/>
        </w:rPr>
        <w:br/>
        <w:t>* Распределение ролей с учётом пожелания детей;</w:t>
      </w:r>
      <w:r>
        <w:rPr>
          <w:sz w:val="28"/>
          <w:szCs w:val="28"/>
        </w:rPr>
        <w:br/>
        <w:t>* Разучивание ролей;</w:t>
      </w:r>
      <w:r>
        <w:rPr>
          <w:sz w:val="28"/>
          <w:szCs w:val="28"/>
        </w:rPr>
        <w:br/>
        <w:t>* Разучивание текста роли;</w:t>
      </w:r>
      <w:r>
        <w:rPr>
          <w:sz w:val="28"/>
          <w:szCs w:val="28"/>
        </w:rPr>
        <w:br/>
        <w:t xml:space="preserve">* Разучивание песен героя; </w:t>
      </w:r>
      <w:r>
        <w:rPr>
          <w:sz w:val="28"/>
          <w:szCs w:val="28"/>
        </w:rPr>
        <w:br/>
        <w:t>* Подбор костюмов;</w:t>
      </w:r>
      <w:r>
        <w:rPr>
          <w:sz w:val="28"/>
          <w:szCs w:val="28"/>
        </w:rPr>
        <w:br/>
        <w:t>* Изготовление декораций;</w:t>
      </w:r>
      <w:r>
        <w:rPr>
          <w:sz w:val="28"/>
          <w:szCs w:val="28"/>
        </w:rPr>
        <w:br/>
        <w:t>* Работа над выразительностью (дети импровизируют в свободном танце, самостоятельно подбирают движения в соответствии с эмоционально-образным содержанием музыки);</w:t>
      </w:r>
      <w:r>
        <w:rPr>
          <w:sz w:val="28"/>
          <w:szCs w:val="28"/>
        </w:rPr>
        <w:br/>
        <w:t>* Самостоятельный выбор детьми оригинальных действий для передачи игрового образа;</w:t>
      </w:r>
      <w:r>
        <w:rPr>
          <w:sz w:val="28"/>
          <w:szCs w:val="28"/>
        </w:rPr>
        <w:br/>
        <w:t>* Репетиция сказки в целом;</w:t>
      </w:r>
      <w:r>
        <w:rPr>
          <w:sz w:val="28"/>
          <w:szCs w:val="28"/>
        </w:rPr>
        <w:br/>
        <w:t>* Показ музыкальной сказки родителям.</w:t>
      </w:r>
      <w:r>
        <w:rPr>
          <w:sz w:val="28"/>
          <w:szCs w:val="28"/>
        </w:rPr>
        <w:br/>
        <w:t xml:space="preserve">При работе над постановкой спектакля участники делятся на группы: </w:t>
      </w:r>
      <w:r>
        <w:rPr>
          <w:sz w:val="28"/>
          <w:szCs w:val="28"/>
        </w:rPr>
        <w:br/>
        <w:t xml:space="preserve">1. Солисты: дети, имеющие достаточно высокий уровень развития музыкальных способностей, а так же дети с вокальными, театральными данными или перспективой их развития. </w:t>
      </w:r>
      <w:r>
        <w:rPr>
          <w:sz w:val="28"/>
          <w:szCs w:val="28"/>
        </w:rPr>
        <w:br/>
        <w:t xml:space="preserve">2. Актерская группы: основные действующие лица на сцене. </w:t>
      </w:r>
      <w:r>
        <w:rPr>
          <w:sz w:val="28"/>
          <w:szCs w:val="28"/>
        </w:rPr>
        <w:br/>
        <w:t>Все эти малые группы мобильны, при следующих постановках дети могут быть переведены из одной группы в другую.</w:t>
      </w:r>
      <w:r>
        <w:rPr>
          <w:sz w:val="28"/>
          <w:szCs w:val="28"/>
        </w:rPr>
        <w:br/>
        <w:t>Итого деятельности детей является их участие в постановке спектакля.</w:t>
      </w:r>
      <w:r>
        <w:rPr>
          <w:sz w:val="28"/>
          <w:szCs w:val="28"/>
        </w:rPr>
        <w:br/>
      </w:r>
    </w:p>
    <w:p w:rsidR="004333BE" w:rsidRDefault="004333BE" w:rsidP="007A22DB">
      <w:pPr>
        <w:jc w:val="center"/>
        <w:rPr>
          <w:b/>
          <w:sz w:val="32"/>
          <w:szCs w:val="32"/>
        </w:rPr>
      </w:pPr>
      <w:r w:rsidRPr="00AB53BE">
        <w:rPr>
          <w:b/>
          <w:sz w:val="32"/>
          <w:szCs w:val="32"/>
        </w:rPr>
        <w:lastRenderedPageBreak/>
        <w:t>Учебно-тематический план</w:t>
      </w:r>
      <w:r>
        <w:rPr>
          <w:b/>
          <w:sz w:val="32"/>
          <w:szCs w:val="32"/>
        </w:rPr>
        <w:t>.</w:t>
      </w:r>
    </w:p>
    <w:p w:rsidR="004333BE" w:rsidRDefault="004333BE" w:rsidP="004333BE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950"/>
      </w:tblGrid>
      <w:tr w:rsidR="004333BE" w:rsidTr="00B41115">
        <w:tc>
          <w:tcPr>
            <w:tcW w:w="817" w:type="dxa"/>
          </w:tcPr>
          <w:p w:rsidR="004333BE" w:rsidRPr="007D6F47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 w:rsidRPr="007D6F4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4333BE" w:rsidRPr="007D6F47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 w:rsidRPr="007D6F47">
              <w:rPr>
                <w:b/>
                <w:sz w:val="28"/>
                <w:szCs w:val="28"/>
              </w:rPr>
              <w:t>Разделы и темы</w:t>
            </w:r>
          </w:p>
        </w:tc>
        <w:tc>
          <w:tcPr>
            <w:tcW w:w="1950" w:type="dxa"/>
          </w:tcPr>
          <w:p w:rsidR="004333BE" w:rsidRPr="007D6F47" w:rsidRDefault="004333BE" w:rsidP="002B75DD">
            <w:pPr>
              <w:jc w:val="center"/>
              <w:rPr>
                <w:b/>
                <w:sz w:val="28"/>
                <w:szCs w:val="28"/>
              </w:rPr>
            </w:pPr>
            <w:r w:rsidRPr="007D6F47">
              <w:rPr>
                <w:b/>
                <w:sz w:val="28"/>
                <w:szCs w:val="28"/>
              </w:rPr>
              <w:t xml:space="preserve">Всего </w:t>
            </w:r>
            <w:r w:rsidR="002B75DD">
              <w:rPr>
                <w:b/>
                <w:sz w:val="28"/>
                <w:szCs w:val="28"/>
              </w:rPr>
              <w:t>часов</w:t>
            </w:r>
          </w:p>
        </w:tc>
      </w:tr>
      <w:tr w:rsidR="004333BE" w:rsidTr="002B75DD">
        <w:trPr>
          <w:trHeight w:val="390"/>
        </w:trPr>
        <w:tc>
          <w:tcPr>
            <w:tcW w:w="817" w:type="dxa"/>
          </w:tcPr>
          <w:p w:rsidR="004333BE" w:rsidRDefault="004333BE" w:rsidP="00B41115">
            <w:pPr>
              <w:jc w:val="center"/>
              <w:rPr>
                <w:sz w:val="28"/>
                <w:szCs w:val="28"/>
              </w:rPr>
            </w:pPr>
            <w:r w:rsidRPr="00D345C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4333BE" w:rsidRPr="007D6F47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Вводные занятия: «Мы играем в театр» </w:t>
            </w:r>
          </w:p>
        </w:tc>
        <w:tc>
          <w:tcPr>
            <w:tcW w:w="1950" w:type="dxa"/>
          </w:tcPr>
          <w:p w:rsidR="004333BE" w:rsidRPr="00671506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B75DD" w:rsidTr="00B41115">
        <w:trPr>
          <w:trHeight w:val="289"/>
        </w:trPr>
        <w:tc>
          <w:tcPr>
            <w:tcW w:w="817" w:type="dxa"/>
          </w:tcPr>
          <w:p w:rsidR="002B75DD" w:rsidRPr="00D345CA" w:rsidRDefault="002B75DD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2B75DD" w:rsidRDefault="002B75DD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«Волшебный мир театра»</w:t>
            </w:r>
          </w:p>
        </w:tc>
        <w:tc>
          <w:tcPr>
            <w:tcW w:w="1950" w:type="dxa"/>
          </w:tcPr>
          <w:p w:rsidR="002B75DD" w:rsidRDefault="002B75DD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3BE" w:rsidTr="00B41115">
        <w:trPr>
          <w:trHeight w:val="717"/>
        </w:trPr>
        <w:tc>
          <w:tcPr>
            <w:tcW w:w="817" w:type="dxa"/>
          </w:tcPr>
          <w:p w:rsidR="004333BE" w:rsidRPr="00D345CA" w:rsidRDefault="004333BE" w:rsidP="00B4111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Театральные этюды</w:t>
            </w:r>
          </w:p>
        </w:tc>
        <w:tc>
          <w:tcPr>
            <w:tcW w:w="1950" w:type="dxa"/>
          </w:tcPr>
          <w:p w:rsidR="004333BE" w:rsidRPr="00671506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4333BE" w:rsidTr="00B41115">
        <w:trPr>
          <w:trHeight w:val="684"/>
        </w:trPr>
        <w:tc>
          <w:tcPr>
            <w:tcW w:w="817" w:type="dxa"/>
          </w:tcPr>
          <w:p w:rsidR="004333BE" w:rsidRPr="00671506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333BE" w:rsidRPr="00671506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сценария сказки и беседа по его содержанию </w:t>
            </w:r>
            <w:r>
              <w:rPr>
                <w:sz w:val="28"/>
                <w:szCs w:val="28"/>
              </w:rPr>
              <w:br/>
              <w:t>Чтение по ролям</w:t>
            </w:r>
          </w:p>
        </w:tc>
        <w:tc>
          <w:tcPr>
            <w:tcW w:w="1950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1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1</w:t>
            </w:r>
          </w:p>
        </w:tc>
      </w:tr>
      <w:tr w:rsidR="004333BE" w:rsidTr="00B41115">
        <w:trPr>
          <w:trHeight w:val="708"/>
        </w:trPr>
        <w:tc>
          <w:tcPr>
            <w:tcW w:w="817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со вступлением, работа с рассказчиками</w:t>
            </w:r>
            <w:r>
              <w:rPr>
                <w:sz w:val="28"/>
                <w:szCs w:val="28"/>
              </w:rPr>
              <w:br/>
              <w:t>Работа над интонационной выразительностью</w:t>
            </w:r>
          </w:p>
        </w:tc>
        <w:tc>
          <w:tcPr>
            <w:tcW w:w="1950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2</w:t>
            </w:r>
          </w:p>
        </w:tc>
      </w:tr>
      <w:tr w:rsidR="004333BE" w:rsidTr="00B41115">
        <w:tc>
          <w:tcPr>
            <w:tcW w:w="817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музыкальным сопровождением </w:t>
            </w:r>
            <w:r>
              <w:rPr>
                <w:sz w:val="28"/>
                <w:szCs w:val="28"/>
              </w:rPr>
              <w:br/>
              <w:t>Разучивание рисунков танцевальных номеров</w:t>
            </w:r>
          </w:p>
        </w:tc>
        <w:tc>
          <w:tcPr>
            <w:tcW w:w="1950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1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3</w:t>
            </w:r>
          </w:p>
        </w:tc>
      </w:tr>
      <w:tr w:rsidR="004333BE" w:rsidTr="00B41115">
        <w:tc>
          <w:tcPr>
            <w:tcW w:w="817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Драматизация сказочного действия</w:t>
            </w:r>
          </w:p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фонограммой</w:t>
            </w:r>
          </w:p>
        </w:tc>
        <w:tc>
          <w:tcPr>
            <w:tcW w:w="1950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2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1</w:t>
            </w:r>
          </w:p>
        </w:tc>
      </w:tr>
      <w:tr w:rsidR="004333BE" w:rsidTr="00B41115">
        <w:tc>
          <w:tcPr>
            <w:tcW w:w="817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массовкой </w:t>
            </w:r>
          </w:p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Объединенные репетиции</w:t>
            </w:r>
          </w:p>
        </w:tc>
        <w:tc>
          <w:tcPr>
            <w:tcW w:w="1950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333BE" w:rsidTr="00B41115">
        <w:tc>
          <w:tcPr>
            <w:tcW w:w="817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333BE" w:rsidRPr="007D6F47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804" w:type="dxa"/>
          </w:tcPr>
          <w:p w:rsidR="004333BE" w:rsidRPr="007D6F47" w:rsidRDefault="004333BE" w:rsidP="00B4111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Генеральная репетиция в костюмах</w:t>
            </w:r>
            <w:r>
              <w:rPr>
                <w:sz w:val="28"/>
                <w:szCs w:val="28"/>
              </w:rPr>
              <w:br/>
            </w:r>
            <w:r w:rsidRPr="007D6F47">
              <w:rPr>
                <w:b/>
                <w:sz w:val="28"/>
                <w:szCs w:val="28"/>
              </w:rPr>
              <w:t xml:space="preserve">Пальчиковый </w:t>
            </w:r>
            <w:proofErr w:type="spellStart"/>
            <w:r w:rsidRPr="007D6F47">
              <w:rPr>
                <w:b/>
                <w:sz w:val="28"/>
                <w:szCs w:val="28"/>
              </w:rPr>
              <w:t>игротреннинг</w:t>
            </w:r>
            <w:proofErr w:type="spellEnd"/>
          </w:p>
        </w:tc>
        <w:tc>
          <w:tcPr>
            <w:tcW w:w="1950" w:type="dxa"/>
          </w:tcPr>
          <w:p w:rsidR="004333BE" w:rsidRPr="007D6F47" w:rsidRDefault="004333BE" w:rsidP="00B41115">
            <w:pPr>
              <w:jc w:val="center"/>
              <w:rPr>
                <w:sz w:val="28"/>
                <w:szCs w:val="28"/>
              </w:rPr>
            </w:pPr>
            <w:r w:rsidRPr="007D6F47">
              <w:rPr>
                <w:sz w:val="28"/>
                <w:szCs w:val="28"/>
              </w:rPr>
              <w:t>1</w:t>
            </w:r>
          </w:p>
          <w:p w:rsidR="004333BE" w:rsidRPr="007D6F47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 w:rsidRPr="007D6F47">
              <w:rPr>
                <w:b/>
                <w:sz w:val="28"/>
                <w:szCs w:val="28"/>
              </w:rPr>
              <w:t>1</w:t>
            </w:r>
          </w:p>
        </w:tc>
      </w:tr>
      <w:tr w:rsidR="004333BE" w:rsidTr="00B41115">
        <w:tc>
          <w:tcPr>
            <w:tcW w:w="817" w:type="dxa"/>
          </w:tcPr>
          <w:p w:rsidR="004333BE" w:rsidRPr="007D6F47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4333BE" w:rsidRPr="00671506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 w:rsidRPr="007D6F47">
              <w:rPr>
                <w:b/>
                <w:sz w:val="28"/>
                <w:szCs w:val="28"/>
              </w:rPr>
              <w:t>Творческие упражнения</w:t>
            </w:r>
            <w:r w:rsidRPr="007D6F47">
              <w:rPr>
                <w:b/>
                <w:sz w:val="28"/>
                <w:szCs w:val="28"/>
              </w:rPr>
              <w:br/>
              <w:t>Правила этикета</w:t>
            </w:r>
          </w:p>
        </w:tc>
        <w:tc>
          <w:tcPr>
            <w:tcW w:w="1950" w:type="dxa"/>
          </w:tcPr>
          <w:p w:rsidR="004333BE" w:rsidRPr="00671506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333BE" w:rsidRPr="007D6F47" w:rsidRDefault="004333BE" w:rsidP="00B41115">
            <w:pPr>
              <w:jc w:val="center"/>
              <w:rPr>
                <w:sz w:val="28"/>
                <w:szCs w:val="28"/>
                <w:lang w:val="en-US"/>
              </w:rPr>
            </w:pPr>
            <w:r w:rsidRPr="007D6F47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4333BE" w:rsidTr="00B41115">
        <w:tc>
          <w:tcPr>
            <w:tcW w:w="817" w:type="dxa"/>
          </w:tcPr>
          <w:p w:rsidR="004333BE" w:rsidRPr="00671506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4333BE" w:rsidRPr="00671506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Вокал</w:t>
            </w:r>
            <w:r>
              <w:rPr>
                <w:sz w:val="28"/>
                <w:szCs w:val="28"/>
              </w:rPr>
              <w:br/>
              <w:t>Исполнение сольных партий сценария</w:t>
            </w:r>
          </w:p>
        </w:tc>
        <w:tc>
          <w:tcPr>
            <w:tcW w:w="1950" w:type="dxa"/>
          </w:tcPr>
          <w:p w:rsidR="004333BE" w:rsidRPr="00671506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333BE" w:rsidRPr="00D345CA" w:rsidRDefault="004333BE" w:rsidP="00B4111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4333BE" w:rsidTr="00B41115">
        <w:tc>
          <w:tcPr>
            <w:tcW w:w="817" w:type="dxa"/>
          </w:tcPr>
          <w:p w:rsidR="004333BE" w:rsidRPr="00671506" w:rsidRDefault="004333BE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80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Пение лечебных звуков (</w:t>
            </w:r>
            <w:proofErr w:type="spellStart"/>
            <w:r>
              <w:rPr>
                <w:sz w:val="28"/>
                <w:szCs w:val="28"/>
              </w:rPr>
              <w:t>звукотерапия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</w:p>
        </w:tc>
        <w:tc>
          <w:tcPr>
            <w:tcW w:w="1950" w:type="dxa"/>
          </w:tcPr>
          <w:p w:rsidR="004333BE" w:rsidRPr="00D345CA" w:rsidRDefault="004333BE" w:rsidP="00B4111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2B75DD" w:rsidTr="00B41115">
        <w:tc>
          <w:tcPr>
            <w:tcW w:w="817" w:type="dxa"/>
          </w:tcPr>
          <w:p w:rsidR="002B75DD" w:rsidRDefault="002B75DD" w:rsidP="00B411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2B75DD" w:rsidRDefault="002B75DD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950" w:type="dxa"/>
          </w:tcPr>
          <w:p w:rsidR="002B75DD" w:rsidRPr="002B75DD" w:rsidRDefault="002B75DD" w:rsidP="00B41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 часа</w:t>
            </w:r>
          </w:p>
        </w:tc>
      </w:tr>
    </w:tbl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Pr="00AB53BE" w:rsidRDefault="004333BE" w:rsidP="004333BE">
      <w:pPr>
        <w:jc w:val="center"/>
        <w:rPr>
          <w:b/>
          <w:sz w:val="36"/>
          <w:szCs w:val="36"/>
        </w:rPr>
      </w:pPr>
      <w:r w:rsidRPr="00AB53BE">
        <w:rPr>
          <w:b/>
          <w:sz w:val="36"/>
          <w:szCs w:val="36"/>
        </w:rPr>
        <w:t>Перспективное планирование театрально-игровой                                                      деятельности детей.</w:t>
      </w:r>
    </w:p>
    <w:p w:rsidR="004333BE" w:rsidRDefault="004333BE" w:rsidP="004333BE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4333BE" w:rsidTr="00B41115">
        <w:tc>
          <w:tcPr>
            <w:tcW w:w="1384" w:type="dxa"/>
          </w:tcPr>
          <w:p w:rsidR="004333BE" w:rsidRPr="00AB53BE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 w:rsidRPr="00AB53BE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8187" w:type="dxa"/>
          </w:tcPr>
          <w:p w:rsidR="004333BE" w:rsidRPr="00AB53BE" w:rsidRDefault="004333BE" w:rsidP="00B41115">
            <w:pPr>
              <w:jc w:val="center"/>
              <w:rPr>
                <w:b/>
                <w:sz w:val="28"/>
                <w:szCs w:val="28"/>
              </w:rPr>
            </w:pPr>
            <w:r w:rsidRPr="00AB53BE">
              <w:rPr>
                <w:b/>
                <w:sz w:val="28"/>
                <w:szCs w:val="28"/>
              </w:rPr>
              <w:t>Занятия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1-е занятие «Мы играем в театр»</w:t>
            </w:r>
            <w:r>
              <w:rPr>
                <w:sz w:val="28"/>
                <w:szCs w:val="28"/>
              </w:rPr>
              <w:br/>
              <w:t>2-е занятие «Мы будущие артисты»</w:t>
            </w:r>
            <w:r>
              <w:rPr>
                <w:sz w:val="28"/>
                <w:szCs w:val="28"/>
              </w:rPr>
              <w:br/>
              <w:t>3-е занятие «Волшебный мир театра»</w:t>
            </w:r>
            <w:r>
              <w:rPr>
                <w:sz w:val="28"/>
                <w:szCs w:val="28"/>
              </w:rPr>
              <w:br/>
              <w:t>4- е занятие «Волшебный мир театра»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5-е занятие «Артисты в спектакле Раз-два-три-четыре-пять – выходите поиграть?»</w:t>
            </w:r>
            <w:r>
              <w:rPr>
                <w:sz w:val="28"/>
                <w:szCs w:val="28"/>
              </w:rPr>
              <w:br/>
              <w:t>6-е занятие «Мимика и жесты»</w:t>
            </w:r>
            <w:r>
              <w:rPr>
                <w:sz w:val="28"/>
                <w:szCs w:val="28"/>
              </w:rPr>
              <w:br/>
              <w:t>7-е занятие «Речь артиста. Значение голоса в спектакле»</w:t>
            </w:r>
            <w:r>
              <w:rPr>
                <w:sz w:val="28"/>
                <w:szCs w:val="28"/>
              </w:rPr>
              <w:br/>
              <w:t>8-е занятие «Одну простую сказку хотим мы показать»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9-е занятие «Сказка Знакомство»</w:t>
            </w:r>
            <w:r>
              <w:rPr>
                <w:sz w:val="28"/>
                <w:szCs w:val="28"/>
              </w:rPr>
              <w:br/>
              <w:t>10-е занятие «Репетиция сказки»</w:t>
            </w:r>
            <w:r>
              <w:rPr>
                <w:sz w:val="28"/>
                <w:szCs w:val="28"/>
              </w:rPr>
              <w:br/>
              <w:t>11-е занятие «Значение рук и голоса»</w:t>
            </w:r>
            <w:r>
              <w:rPr>
                <w:sz w:val="28"/>
                <w:szCs w:val="28"/>
              </w:rPr>
              <w:br/>
              <w:t>12-е занятие «Движение и танец на сцене»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13-е занятие «Диалоговые партии в спектакле»</w:t>
            </w:r>
            <w:r>
              <w:rPr>
                <w:sz w:val="28"/>
                <w:szCs w:val="28"/>
              </w:rPr>
              <w:br/>
              <w:t>14-е занятие «Руки, ноги в пляс пустились»</w:t>
            </w:r>
            <w:r>
              <w:rPr>
                <w:sz w:val="28"/>
                <w:szCs w:val="28"/>
              </w:rPr>
              <w:br/>
              <w:t>15-е занятие «Генеральная репетиция спектакля»</w:t>
            </w:r>
            <w:r>
              <w:rPr>
                <w:sz w:val="28"/>
                <w:szCs w:val="28"/>
              </w:rPr>
              <w:br/>
              <w:t>16-е занятие «Премьера спектакля»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17-е занятие «Учимся говорить по-разному»</w:t>
            </w:r>
            <w:r>
              <w:rPr>
                <w:sz w:val="28"/>
                <w:szCs w:val="28"/>
              </w:rPr>
              <w:br/>
              <w:t>18-е занятие «Наши эмоции»</w:t>
            </w:r>
            <w:r>
              <w:rPr>
                <w:sz w:val="28"/>
                <w:szCs w:val="28"/>
              </w:rPr>
              <w:br/>
              <w:t>19-е занятие «Преодолеваем страх»</w:t>
            </w:r>
            <w:r>
              <w:rPr>
                <w:sz w:val="28"/>
                <w:szCs w:val="28"/>
              </w:rPr>
              <w:br/>
              <w:t>20-е занятие «Знакомство с пьесой «Лесной театр»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21-е занятие «Творческое задание»</w:t>
            </w:r>
            <w:r>
              <w:rPr>
                <w:sz w:val="28"/>
                <w:szCs w:val="28"/>
              </w:rPr>
              <w:br/>
              <w:t>22-е занятие «Служащие театра»</w:t>
            </w:r>
            <w:r>
              <w:rPr>
                <w:sz w:val="28"/>
                <w:szCs w:val="28"/>
              </w:rPr>
              <w:br/>
              <w:t>23-е занятие «Поэтическая роль»</w:t>
            </w:r>
            <w:r>
              <w:rPr>
                <w:sz w:val="28"/>
                <w:szCs w:val="28"/>
              </w:rPr>
              <w:br/>
              <w:t>24-е занятие «Танцевальная мозаика»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25-е занятие «Репетиция сказки «Лесной театр»</w:t>
            </w:r>
            <w:r>
              <w:rPr>
                <w:sz w:val="28"/>
                <w:szCs w:val="28"/>
              </w:rPr>
              <w:br/>
              <w:t>26-е занятие «Массовка в театре»</w:t>
            </w:r>
            <w:r>
              <w:rPr>
                <w:sz w:val="28"/>
                <w:szCs w:val="28"/>
              </w:rPr>
              <w:br/>
              <w:t>27-е занятие «Мастерство актера»</w:t>
            </w:r>
            <w:r>
              <w:rPr>
                <w:sz w:val="28"/>
                <w:szCs w:val="28"/>
              </w:rPr>
              <w:br/>
              <w:t>28-е занятие «Диалоги, мимика, жесты, речь»</w:t>
            </w:r>
          </w:p>
        </w:tc>
      </w:tr>
      <w:tr w:rsidR="004333BE" w:rsidTr="00B41115">
        <w:tc>
          <w:tcPr>
            <w:tcW w:w="1384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8187" w:type="dxa"/>
          </w:tcPr>
          <w:p w:rsidR="004333BE" w:rsidRDefault="004333BE" w:rsidP="00B41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29-е занятие «Декораторы и костюмеры»</w:t>
            </w:r>
            <w:r>
              <w:rPr>
                <w:sz w:val="28"/>
                <w:szCs w:val="28"/>
              </w:rPr>
              <w:br/>
              <w:t>30-е занятие «Готовим афишу»</w:t>
            </w:r>
            <w:r>
              <w:rPr>
                <w:sz w:val="28"/>
                <w:szCs w:val="28"/>
              </w:rPr>
              <w:br/>
              <w:t>31-е занятие «Итоговая репетиция сказки»</w:t>
            </w:r>
            <w:r>
              <w:rPr>
                <w:sz w:val="28"/>
                <w:szCs w:val="28"/>
              </w:rPr>
              <w:br/>
              <w:t>32-е занятие «Показ представления «Лесной театр»</w:t>
            </w:r>
          </w:p>
        </w:tc>
      </w:tr>
    </w:tbl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Pr="00AB53BE" w:rsidRDefault="004333BE" w:rsidP="004333BE">
      <w:pPr>
        <w:jc w:val="center"/>
        <w:rPr>
          <w:b/>
          <w:sz w:val="32"/>
          <w:szCs w:val="32"/>
        </w:rPr>
      </w:pPr>
      <w:r w:rsidRPr="00AB53BE">
        <w:rPr>
          <w:b/>
          <w:sz w:val="32"/>
          <w:szCs w:val="32"/>
        </w:rPr>
        <w:t>Лит</w:t>
      </w:r>
      <w:r>
        <w:rPr>
          <w:b/>
          <w:sz w:val="32"/>
          <w:szCs w:val="32"/>
        </w:rPr>
        <w:t>е</w:t>
      </w:r>
      <w:r w:rsidRPr="00AB53BE">
        <w:rPr>
          <w:b/>
          <w:sz w:val="32"/>
          <w:szCs w:val="32"/>
        </w:rPr>
        <w:t>ратура.</w:t>
      </w:r>
    </w:p>
    <w:p w:rsidR="004333BE" w:rsidRDefault="004333BE" w:rsidP="004333BE">
      <w:pPr>
        <w:rPr>
          <w:sz w:val="28"/>
          <w:szCs w:val="28"/>
        </w:rPr>
      </w:pPr>
      <w:r w:rsidRPr="00A61A5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61A52">
        <w:rPr>
          <w:sz w:val="28"/>
          <w:szCs w:val="28"/>
        </w:rPr>
        <w:t>Андреева М., Шукшина З. Первые шаги в музыке – М., 1993.</w:t>
      </w:r>
      <w:r w:rsidRPr="00A61A52">
        <w:rPr>
          <w:sz w:val="28"/>
          <w:szCs w:val="28"/>
        </w:rPr>
        <w:br/>
        <w:t>2.</w:t>
      </w:r>
      <w:r>
        <w:rPr>
          <w:sz w:val="28"/>
          <w:szCs w:val="28"/>
        </w:rPr>
        <w:t xml:space="preserve"> Артемова Л. Театральные игры дошкольников – М., 1991.</w:t>
      </w:r>
      <w:r>
        <w:rPr>
          <w:sz w:val="28"/>
          <w:szCs w:val="28"/>
        </w:rPr>
        <w:br/>
        <w:t xml:space="preserve">3. Анна </w:t>
      </w:r>
      <w:proofErr w:type="spellStart"/>
      <w:r>
        <w:rPr>
          <w:sz w:val="28"/>
          <w:szCs w:val="28"/>
        </w:rPr>
        <w:t>Типина</w:t>
      </w:r>
      <w:proofErr w:type="spellEnd"/>
      <w:r>
        <w:rPr>
          <w:sz w:val="28"/>
          <w:szCs w:val="28"/>
        </w:rPr>
        <w:t xml:space="preserve"> Е. Театральная деятельность в детском саду: игры, упражнения, сценарии. 2-е изд.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– М., ТЦ Сфера, 2009.</w:t>
      </w:r>
      <w:r>
        <w:rPr>
          <w:sz w:val="28"/>
          <w:szCs w:val="28"/>
        </w:rPr>
        <w:br/>
        <w:t>4. Волкова Л. Играйте вместе с нами – М., 1982.</w:t>
      </w:r>
      <w:r>
        <w:rPr>
          <w:sz w:val="28"/>
          <w:szCs w:val="28"/>
        </w:rPr>
        <w:br/>
        <w:t>5. Козлянинова И. Произношение и дикция – М., 1976.</w:t>
      </w:r>
      <w:r>
        <w:rPr>
          <w:sz w:val="28"/>
          <w:szCs w:val="28"/>
        </w:rPr>
        <w:br/>
        <w:t>6. Коренева Е. Методическое пособие по ритмике – М., 1976.</w:t>
      </w:r>
      <w:r>
        <w:rPr>
          <w:sz w:val="28"/>
          <w:szCs w:val="28"/>
        </w:rPr>
        <w:br/>
        <w:t xml:space="preserve">7. </w:t>
      </w:r>
      <w:proofErr w:type="spellStart"/>
      <w:r>
        <w:rPr>
          <w:sz w:val="28"/>
          <w:szCs w:val="28"/>
        </w:rPr>
        <w:t>Лифиц</w:t>
      </w:r>
      <w:proofErr w:type="spellEnd"/>
      <w:r>
        <w:rPr>
          <w:sz w:val="28"/>
          <w:szCs w:val="28"/>
        </w:rPr>
        <w:t xml:space="preserve"> И. Ритмика – М., 1992.</w:t>
      </w:r>
      <w:r>
        <w:rPr>
          <w:sz w:val="28"/>
          <w:szCs w:val="28"/>
        </w:rPr>
        <w:br/>
        <w:t xml:space="preserve">8. </w:t>
      </w:r>
      <w:proofErr w:type="spellStart"/>
      <w:r>
        <w:rPr>
          <w:sz w:val="28"/>
          <w:szCs w:val="28"/>
        </w:rPr>
        <w:t>Мирясова</w:t>
      </w:r>
      <w:proofErr w:type="spellEnd"/>
      <w:r>
        <w:rPr>
          <w:sz w:val="28"/>
          <w:szCs w:val="28"/>
        </w:rPr>
        <w:t xml:space="preserve"> В. Играем в театр – М., 2009.</w:t>
      </w:r>
      <w:r>
        <w:rPr>
          <w:sz w:val="28"/>
          <w:szCs w:val="28"/>
        </w:rPr>
        <w:br/>
        <w:t xml:space="preserve">9. С. </w:t>
      </w:r>
      <w:proofErr w:type="spellStart"/>
      <w:r>
        <w:rPr>
          <w:sz w:val="28"/>
          <w:szCs w:val="28"/>
        </w:rPr>
        <w:t>Бекина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Т.Ломова</w:t>
      </w:r>
      <w:proofErr w:type="spellEnd"/>
      <w:r>
        <w:rPr>
          <w:sz w:val="28"/>
          <w:szCs w:val="28"/>
        </w:rPr>
        <w:t>, Е. Соковнина Музыка и движение – М., 1981.</w:t>
      </w:r>
      <w:r>
        <w:rPr>
          <w:sz w:val="28"/>
          <w:szCs w:val="28"/>
        </w:rPr>
        <w:br/>
        <w:t xml:space="preserve">10. С. </w:t>
      </w:r>
      <w:proofErr w:type="spellStart"/>
      <w:r>
        <w:rPr>
          <w:sz w:val="28"/>
          <w:szCs w:val="28"/>
        </w:rPr>
        <w:t>Бекина</w:t>
      </w:r>
      <w:proofErr w:type="spellEnd"/>
      <w:r>
        <w:rPr>
          <w:sz w:val="28"/>
          <w:szCs w:val="28"/>
        </w:rPr>
        <w:t xml:space="preserve">, Ю. </w:t>
      </w:r>
      <w:proofErr w:type="spellStart"/>
      <w:r>
        <w:rPr>
          <w:sz w:val="28"/>
          <w:szCs w:val="28"/>
        </w:rPr>
        <w:t>Комальков</w:t>
      </w:r>
      <w:proofErr w:type="spellEnd"/>
      <w:r>
        <w:rPr>
          <w:sz w:val="28"/>
          <w:szCs w:val="28"/>
        </w:rPr>
        <w:t>, Э. Соболева Мы танцуем и играем – М., 1994.</w:t>
      </w:r>
      <w:r>
        <w:rPr>
          <w:sz w:val="28"/>
          <w:szCs w:val="28"/>
        </w:rPr>
        <w:br/>
        <w:t xml:space="preserve">11. С. </w:t>
      </w:r>
      <w:proofErr w:type="spellStart"/>
      <w:r>
        <w:rPr>
          <w:sz w:val="28"/>
          <w:szCs w:val="28"/>
        </w:rPr>
        <w:t>Бекина</w:t>
      </w:r>
      <w:proofErr w:type="spellEnd"/>
      <w:r>
        <w:rPr>
          <w:sz w:val="28"/>
          <w:szCs w:val="28"/>
        </w:rPr>
        <w:t xml:space="preserve"> Праздники и развлечения в детском саду – М., 1986.</w:t>
      </w:r>
      <w:r>
        <w:rPr>
          <w:sz w:val="28"/>
          <w:szCs w:val="28"/>
        </w:rPr>
        <w:br/>
        <w:t xml:space="preserve">12. Петрова Т., Петрова Е., Сергеева Е. Театрализованные игры в детском саду – М., Школьная пресса,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12.</w:t>
      </w:r>
      <w:r>
        <w:rPr>
          <w:sz w:val="28"/>
          <w:szCs w:val="28"/>
        </w:rPr>
        <w:br/>
        <w:t xml:space="preserve">13. </w:t>
      </w:r>
      <w:proofErr w:type="spellStart"/>
      <w:r>
        <w:rPr>
          <w:sz w:val="28"/>
          <w:szCs w:val="28"/>
        </w:rPr>
        <w:t>Фирилева</w:t>
      </w:r>
      <w:proofErr w:type="spellEnd"/>
      <w:r>
        <w:rPr>
          <w:sz w:val="28"/>
          <w:szCs w:val="28"/>
        </w:rPr>
        <w:t xml:space="preserve"> Ж. Танцевально-игровая гимнастика для детей – Санкт-Петербург, 2007.</w:t>
      </w:r>
      <w:r>
        <w:rPr>
          <w:sz w:val="28"/>
          <w:szCs w:val="28"/>
        </w:rPr>
        <w:br/>
        <w:t xml:space="preserve">14. </w:t>
      </w:r>
      <w:proofErr w:type="spellStart"/>
      <w:r>
        <w:rPr>
          <w:sz w:val="28"/>
          <w:szCs w:val="28"/>
        </w:rPr>
        <w:t>Франио</w:t>
      </w:r>
      <w:proofErr w:type="spellEnd"/>
      <w:r>
        <w:rPr>
          <w:sz w:val="28"/>
          <w:szCs w:val="28"/>
        </w:rPr>
        <w:t xml:space="preserve"> Г., </w:t>
      </w:r>
      <w:proofErr w:type="spellStart"/>
      <w:r>
        <w:rPr>
          <w:sz w:val="28"/>
          <w:szCs w:val="28"/>
        </w:rPr>
        <w:t>Лифиц</w:t>
      </w:r>
      <w:proofErr w:type="spellEnd"/>
      <w:r>
        <w:rPr>
          <w:sz w:val="28"/>
          <w:szCs w:val="28"/>
        </w:rPr>
        <w:t xml:space="preserve"> И. Методическое пособие по ритмике – М., 1987.</w:t>
      </w: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jc w:val="center"/>
        <w:rPr>
          <w:sz w:val="28"/>
          <w:szCs w:val="28"/>
        </w:rPr>
      </w:pPr>
      <w:r>
        <w:rPr>
          <w:sz w:val="28"/>
          <w:szCs w:val="28"/>
        </w:rPr>
        <w:t>Условия реализации программы.</w:t>
      </w:r>
    </w:p>
    <w:p w:rsidR="004333BE" w:rsidRDefault="004333BE" w:rsidP="004333BE">
      <w:pPr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Материально-технические: </w:t>
      </w:r>
      <w:r>
        <w:rPr>
          <w:sz w:val="28"/>
          <w:szCs w:val="28"/>
        </w:rPr>
        <w:br/>
        <w:t xml:space="preserve">-Аудио-видео записывающая техника; </w:t>
      </w:r>
      <w:r>
        <w:rPr>
          <w:sz w:val="28"/>
          <w:szCs w:val="28"/>
        </w:rPr>
        <w:br/>
        <w:t xml:space="preserve">-Множительная техника; </w:t>
      </w:r>
      <w:r>
        <w:rPr>
          <w:sz w:val="28"/>
          <w:szCs w:val="28"/>
        </w:rPr>
        <w:br/>
        <w:t>-Фотоматериалы и альбомы;</w:t>
      </w:r>
      <w:r>
        <w:rPr>
          <w:sz w:val="28"/>
          <w:szCs w:val="28"/>
        </w:rPr>
        <w:br/>
        <w:t>-Расходные материалы для декораций и костюмов.</w:t>
      </w: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4333BE" w:rsidRDefault="004333BE" w:rsidP="004333BE">
      <w:pPr>
        <w:rPr>
          <w:sz w:val="28"/>
          <w:szCs w:val="28"/>
        </w:rPr>
      </w:pPr>
    </w:p>
    <w:p w:rsidR="00830755" w:rsidRPr="007A22DB" w:rsidRDefault="00830755">
      <w:pPr>
        <w:rPr>
          <w:sz w:val="28"/>
          <w:szCs w:val="28"/>
        </w:rPr>
      </w:pPr>
      <w:bookmarkStart w:id="0" w:name="_GoBack"/>
      <w:bookmarkEnd w:id="0"/>
    </w:p>
    <w:sectPr w:rsidR="00830755" w:rsidRPr="007A22DB" w:rsidSect="00E36C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BE"/>
    <w:rsid w:val="002B75DD"/>
    <w:rsid w:val="004333BE"/>
    <w:rsid w:val="007A22DB"/>
    <w:rsid w:val="00830755"/>
    <w:rsid w:val="00C1684C"/>
    <w:rsid w:val="00E3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3AE31D-0416-4D95-A184-253B4237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1644</Words>
  <Characters>9372</Characters>
  <Application>Microsoft Office Word</Application>
  <DocSecurity>0</DocSecurity>
  <Lines>78</Lines>
  <Paragraphs>21</Paragraphs>
  <ScaleCrop>false</ScaleCrop>
  <Company/>
  <LinksUpToDate>false</LinksUpToDate>
  <CharactersWithSpaces>10995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2327</dc:creator>
  <cp:lastModifiedBy>elena elena</cp:lastModifiedBy>
  <cp:revision>2</cp:revision>
  <dcterms:created xsi:type="dcterms:W3CDTF">2019-10-05T14:03:00Z</dcterms:created>
  <dcterms:modified xsi:type="dcterms:W3CDTF">2019-10-05T14:03:00Z</dcterms:modified>
</cp:coreProperties>
</file>