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8A" w:rsidRPr="005A7C27" w:rsidRDefault="00E4028A" w:rsidP="00E4028A">
      <w:pPr>
        <w:jc w:val="center"/>
      </w:pPr>
    </w:p>
    <w:p w:rsidR="00E4028A" w:rsidRDefault="00E4028A" w:rsidP="00E402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февраль 2020</w:t>
      </w:r>
      <w:r w:rsidRPr="00E11ACD">
        <w:rPr>
          <w:b/>
          <w:sz w:val="32"/>
          <w:szCs w:val="32"/>
        </w:rPr>
        <w:t xml:space="preserve"> </w:t>
      </w:r>
      <w:r w:rsidRPr="00041BEA">
        <w:rPr>
          <w:b/>
          <w:sz w:val="32"/>
          <w:szCs w:val="32"/>
        </w:rPr>
        <w:t>г.</w:t>
      </w:r>
    </w:p>
    <w:p w:rsidR="00E4028A" w:rsidRDefault="00E4028A" w:rsidP="00E402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Группа СДС </w:t>
      </w:r>
      <w:proofErr w:type="spellStart"/>
      <w:r>
        <w:rPr>
          <w:b/>
          <w:sz w:val="32"/>
          <w:szCs w:val="32"/>
        </w:rPr>
        <w:t>Четиной</w:t>
      </w:r>
      <w:proofErr w:type="spellEnd"/>
      <w:r>
        <w:rPr>
          <w:b/>
          <w:sz w:val="32"/>
          <w:szCs w:val="32"/>
        </w:rPr>
        <w:t xml:space="preserve"> О.А.</w:t>
      </w:r>
    </w:p>
    <w:p w:rsidR="00E4028A" w:rsidRPr="001C11C3" w:rsidRDefault="00E4028A" w:rsidP="00E4028A">
      <w:pPr>
        <w:jc w:val="center"/>
        <w:rPr>
          <w:b/>
          <w:sz w:val="32"/>
          <w:szCs w:val="32"/>
        </w:rPr>
      </w:pPr>
    </w:p>
    <w:p w:rsidR="00E4028A" w:rsidRDefault="00E4028A" w:rsidP="00E4028A">
      <w:pPr>
        <w:jc w:val="center"/>
        <w:rPr>
          <w:b/>
          <w:sz w:val="28"/>
          <w:szCs w:val="28"/>
        </w:rPr>
      </w:pPr>
      <w:r w:rsidRPr="00540E5B">
        <w:rPr>
          <w:b/>
          <w:sz w:val="28"/>
          <w:szCs w:val="28"/>
        </w:rPr>
        <w:t>Физическая культура.</w:t>
      </w:r>
    </w:p>
    <w:p w:rsidR="00E4028A" w:rsidRPr="00C70DB7" w:rsidRDefault="00E4028A" w:rsidP="00E4028A">
      <w:pPr>
        <w:shd w:val="clear" w:color="auto" w:fill="FFFFFF"/>
        <w:spacing w:after="150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Комплекс №1</w:t>
      </w:r>
    </w:p>
    <w:p w:rsidR="009637CC" w:rsidRPr="00AB79E5" w:rsidRDefault="009637CC" w:rsidP="009637C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B79E5">
        <w:rPr>
          <w:rFonts w:eastAsia="Times New Roman"/>
          <w:color w:val="000000"/>
        </w:rPr>
        <w:t>I. «Игра «Эхо» (в ходьбе).</w:t>
      </w:r>
    </w:p>
    <w:p w:rsidR="009637CC" w:rsidRPr="00AB79E5" w:rsidRDefault="009637CC" w:rsidP="009637C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B79E5">
        <w:rPr>
          <w:rFonts w:eastAsia="Times New Roman"/>
          <w:color w:val="000000"/>
          <w:u w:val="single"/>
        </w:rPr>
        <w:t>II. Упражнения в парах</w:t>
      </w:r>
    </w:p>
    <w:p w:rsidR="009637CC" w:rsidRPr="00AB79E5" w:rsidRDefault="009637CC" w:rsidP="009637C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B79E5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AB79E5">
        <w:rPr>
          <w:rFonts w:ascii="Arial" w:eastAsia="Times New Roman" w:hAnsi="Arial" w:cs="Arial"/>
          <w:color w:val="000000"/>
          <w:sz w:val="21"/>
        </w:rPr>
        <w:t> </w:t>
      </w:r>
      <w:r w:rsidRPr="00AB79E5">
        <w:rPr>
          <w:rFonts w:eastAsia="Times New Roman"/>
          <w:color w:val="000000"/>
        </w:rPr>
        <w:t>«Руки вверх».</w:t>
      </w:r>
      <w:r w:rsidRPr="009637CC">
        <w:rPr>
          <w:rFonts w:eastAsia="Times New Roman"/>
          <w:color w:val="000000"/>
        </w:rPr>
        <w:t xml:space="preserve"> </w:t>
      </w:r>
      <w:r w:rsidRPr="00AB79E5">
        <w:rPr>
          <w:rFonts w:eastAsia="Times New Roman"/>
          <w:color w:val="000000"/>
        </w:rPr>
        <w:t>И.П.:</w:t>
      </w:r>
      <w:r w:rsidRPr="009637CC">
        <w:rPr>
          <w:rFonts w:eastAsia="Times New Roman"/>
          <w:color w:val="000000"/>
        </w:rPr>
        <w:t xml:space="preserve"> </w:t>
      </w:r>
      <w:proofErr w:type="spellStart"/>
      <w:r w:rsidRPr="00AB79E5">
        <w:rPr>
          <w:rFonts w:eastAsia="Times New Roman"/>
          <w:color w:val="000000"/>
        </w:rPr>
        <w:t>осн</w:t>
      </w:r>
      <w:proofErr w:type="spellEnd"/>
      <w:r w:rsidRPr="00AB79E5">
        <w:rPr>
          <w:rFonts w:eastAsia="Times New Roman"/>
          <w:color w:val="000000"/>
        </w:rPr>
        <w:t>. стойка лицом друг к другу, держась за руки.1-поднять руки в стороны;2- руки вверх; 3– руки в стороны;4 – и.п.</w:t>
      </w:r>
    </w:p>
    <w:p w:rsidR="009637CC" w:rsidRPr="00AB79E5" w:rsidRDefault="009637CC" w:rsidP="009637C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B79E5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AB79E5">
        <w:rPr>
          <w:rFonts w:ascii="Arial" w:eastAsia="Times New Roman" w:hAnsi="Arial" w:cs="Arial"/>
          <w:color w:val="000000"/>
          <w:sz w:val="21"/>
        </w:rPr>
        <w:t> </w:t>
      </w:r>
      <w:r w:rsidRPr="00AB79E5">
        <w:rPr>
          <w:rFonts w:eastAsia="Times New Roman"/>
          <w:color w:val="000000"/>
        </w:rPr>
        <w:t>«Приседания» И. П.: основная стойка лицом друг к другу, держась за руки. 1 – один ребёнок приседает, а второй держит его за руки;2 - встать; 3 – 4 - то же выполняет другой ребёнок.</w:t>
      </w:r>
    </w:p>
    <w:p w:rsidR="009637CC" w:rsidRPr="00AB79E5" w:rsidRDefault="009637CC" w:rsidP="009637C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B79E5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AB79E5">
        <w:rPr>
          <w:rFonts w:eastAsia="Times New Roman"/>
          <w:color w:val="000000"/>
        </w:rPr>
        <w:t>«Повороты»</w:t>
      </w:r>
      <w:proofErr w:type="gramStart"/>
      <w:r w:rsidRPr="00AB79E5">
        <w:rPr>
          <w:rFonts w:eastAsia="Times New Roman"/>
          <w:color w:val="000000"/>
        </w:rPr>
        <w:t>.И</w:t>
      </w:r>
      <w:proofErr w:type="gramEnd"/>
      <w:r w:rsidRPr="00AB79E5">
        <w:rPr>
          <w:rFonts w:eastAsia="Times New Roman"/>
          <w:color w:val="000000"/>
        </w:rPr>
        <w:t>.П.: основная стойка; 1 – 2 – поворот туловища направо; 3 – 4 – налево, не отпуская рук.</w:t>
      </w:r>
    </w:p>
    <w:p w:rsidR="009637CC" w:rsidRPr="00AB79E5" w:rsidRDefault="009637CC" w:rsidP="009637C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B79E5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AB79E5">
        <w:rPr>
          <w:rFonts w:ascii="Arial" w:eastAsia="Times New Roman" w:hAnsi="Arial" w:cs="Arial"/>
          <w:color w:val="000000"/>
          <w:sz w:val="21"/>
        </w:rPr>
        <w:t> </w:t>
      </w:r>
      <w:r w:rsidRPr="00AB79E5">
        <w:rPr>
          <w:rFonts w:eastAsia="Times New Roman"/>
          <w:color w:val="000000"/>
        </w:rPr>
        <w:t>«Ласточка»</w:t>
      </w:r>
      <w:proofErr w:type="gramStart"/>
      <w:r w:rsidRPr="00AB79E5">
        <w:rPr>
          <w:rFonts w:eastAsia="Times New Roman"/>
          <w:color w:val="000000"/>
        </w:rPr>
        <w:t>.И</w:t>
      </w:r>
      <w:proofErr w:type="gramEnd"/>
      <w:r w:rsidRPr="00AB79E5">
        <w:rPr>
          <w:rFonts w:eastAsia="Times New Roman"/>
          <w:color w:val="000000"/>
        </w:rPr>
        <w:t xml:space="preserve">. П.: основная стойка лицом друг к другу, руки соединены.1 – 2 – поочерёдно поднимать одну ногу (правую или левую) </w:t>
      </w:r>
      <w:proofErr w:type="spellStart"/>
      <w:r w:rsidRPr="00AB79E5">
        <w:rPr>
          <w:rFonts w:eastAsia="Times New Roman"/>
          <w:color w:val="000000"/>
        </w:rPr>
        <w:t>назад-вверх</w:t>
      </w:r>
      <w:proofErr w:type="spellEnd"/>
      <w:r w:rsidRPr="00AB79E5">
        <w:rPr>
          <w:rFonts w:eastAsia="Times New Roman"/>
          <w:color w:val="000000"/>
        </w:rPr>
        <w:t>, не сгибая колена– ласточка.</w:t>
      </w:r>
    </w:p>
    <w:p w:rsidR="009637CC" w:rsidRPr="00AB79E5" w:rsidRDefault="009637CC" w:rsidP="009637C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B79E5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AB79E5">
        <w:rPr>
          <w:rFonts w:ascii="Arial" w:eastAsia="Times New Roman" w:hAnsi="Arial" w:cs="Arial"/>
          <w:color w:val="000000"/>
          <w:sz w:val="21"/>
        </w:rPr>
        <w:t> </w:t>
      </w:r>
      <w:r w:rsidRPr="00AB79E5">
        <w:rPr>
          <w:rFonts w:eastAsia="Times New Roman"/>
          <w:color w:val="000000"/>
        </w:rPr>
        <w:t>«Качаем пресс» И. П.: сидя лицом друг к другу, один ребёнок зажимает стопами ноги товарища.1 – 2 – другой ребёнок ложится на пол, руки за голову, а товарищ старается удерживать его ноги; 3 – 4 - и. п.</w:t>
      </w:r>
      <w:proofErr w:type="gramStart"/>
      <w:r w:rsidRPr="00AB79E5">
        <w:rPr>
          <w:rFonts w:eastAsia="Times New Roman"/>
          <w:color w:val="000000"/>
        </w:rPr>
        <w:t xml:space="preserve"> .</w:t>
      </w:r>
      <w:proofErr w:type="gramEnd"/>
      <w:r w:rsidRPr="00AB79E5">
        <w:rPr>
          <w:rFonts w:eastAsia="Times New Roman"/>
          <w:color w:val="000000"/>
        </w:rPr>
        <w:t>На следующий счёт упражнение выполняет другой ребёнок.</w:t>
      </w:r>
    </w:p>
    <w:p w:rsidR="009637CC" w:rsidRDefault="009637CC" w:rsidP="009637CC">
      <w:pPr>
        <w:shd w:val="clear" w:color="auto" w:fill="FFFFFF"/>
        <w:rPr>
          <w:rFonts w:eastAsia="Times New Roman"/>
          <w:color w:val="000000"/>
          <w:lang w:val="en-US"/>
        </w:rPr>
      </w:pPr>
      <w:r w:rsidRPr="00AB79E5">
        <w:rPr>
          <w:rFonts w:eastAsia="Times New Roman"/>
          <w:color w:val="000000"/>
        </w:rPr>
        <w:t>III. Ходьба в колонне по одному.</w:t>
      </w:r>
    </w:p>
    <w:p w:rsidR="009637CC" w:rsidRPr="009637CC" w:rsidRDefault="009637CC" w:rsidP="009637C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9637CC" w:rsidRPr="009637CC" w:rsidRDefault="009637CC" w:rsidP="009637CC">
      <w:pPr>
        <w:shd w:val="clear" w:color="auto" w:fill="FFFFFF"/>
        <w:rPr>
          <w:rFonts w:eastAsia="Times New Roman"/>
          <w:b/>
          <w:sz w:val="27"/>
          <w:szCs w:val="27"/>
          <w:lang w:val="en-US"/>
        </w:rPr>
      </w:pPr>
      <w:r w:rsidRPr="00C70DB7">
        <w:rPr>
          <w:rFonts w:eastAsia="Times New Roman"/>
          <w:b/>
          <w:sz w:val="27"/>
          <w:szCs w:val="27"/>
        </w:rPr>
        <w:t>Комплекс №2</w:t>
      </w:r>
    </w:p>
    <w:p w:rsidR="009637CC" w:rsidRPr="009637CC" w:rsidRDefault="009637CC" w:rsidP="009637C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B79E5">
        <w:rPr>
          <w:rFonts w:eastAsia="Times New Roman"/>
          <w:color w:val="000000"/>
        </w:rPr>
        <w:t>I. «Игра средней подвижности «Воротца». Дети встают парами и идут, не держась за руки. На сигнал воспитателя: «Воротца!» все останавливаются, берутся за руки и поднимают их вверх, образуя воротца. Первая пара поворачивается кругом, пробегает под воротца до конца колонны и встаёт последней, говоря: «Готово!» Дети опускают руки и продолжают ходьбу до нового сигнала.</w:t>
      </w:r>
    </w:p>
    <w:p w:rsidR="009637CC" w:rsidRPr="009637CC" w:rsidRDefault="009637CC" w:rsidP="009637CC">
      <w:pPr>
        <w:shd w:val="clear" w:color="auto" w:fill="FFFFFF"/>
        <w:rPr>
          <w:rFonts w:eastAsia="Times New Roman"/>
          <w:color w:val="000000"/>
        </w:rPr>
      </w:pPr>
      <w:r w:rsidRPr="009637CC">
        <w:rPr>
          <w:rFonts w:eastAsia="Times New Roman"/>
          <w:color w:val="000000"/>
        </w:rPr>
        <w:t>II. Упражнения с флажками</w:t>
      </w:r>
    </w:p>
    <w:p w:rsidR="009637CC" w:rsidRPr="009637CC" w:rsidRDefault="009637CC" w:rsidP="009637CC">
      <w:pPr>
        <w:shd w:val="clear" w:color="auto" w:fill="FFFFFF"/>
        <w:rPr>
          <w:rFonts w:eastAsia="Times New Roman"/>
          <w:color w:val="000000"/>
        </w:rPr>
      </w:pPr>
      <w:r w:rsidRPr="009637CC">
        <w:rPr>
          <w:rFonts w:eastAsia="Times New Roman"/>
          <w:color w:val="000000"/>
        </w:rPr>
        <w:t>• </w:t>
      </w:r>
      <w:r w:rsidRPr="00AB79E5">
        <w:rPr>
          <w:rFonts w:eastAsia="Times New Roman"/>
          <w:color w:val="000000"/>
        </w:rPr>
        <w:t>«Флажок в сторону»</w:t>
      </w:r>
      <w:proofErr w:type="gramStart"/>
      <w:r w:rsidRPr="00AB79E5">
        <w:rPr>
          <w:rFonts w:eastAsia="Times New Roman"/>
          <w:color w:val="000000"/>
        </w:rPr>
        <w:t>.И</w:t>
      </w:r>
      <w:proofErr w:type="gramEnd"/>
      <w:r w:rsidRPr="00AB79E5">
        <w:rPr>
          <w:rFonts w:eastAsia="Times New Roman"/>
          <w:color w:val="000000"/>
        </w:rPr>
        <w:t xml:space="preserve">. П.: </w:t>
      </w:r>
      <w:proofErr w:type="spellStart"/>
      <w:r w:rsidRPr="00AB79E5">
        <w:rPr>
          <w:rFonts w:eastAsia="Times New Roman"/>
          <w:color w:val="000000"/>
        </w:rPr>
        <w:t>осн</w:t>
      </w:r>
      <w:proofErr w:type="spellEnd"/>
      <w:r w:rsidRPr="00AB79E5">
        <w:rPr>
          <w:rFonts w:eastAsia="Times New Roman"/>
          <w:color w:val="000000"/>
        </w:rPr>
        <w:t>. стойка, флажки внизу. 1-п. руку в сторону; 2- л. руку в сторону;3 – п. руку вниз;4 – л. руку вниз.</w:t>
      </w:r>
    </w:p>
    <w:p w:rsidR="009637CC" w:rsidRPr="009637CC" w:rsidRDefault="009637CC" w:rsidP="009637CC">
      <w:pPr>
        <w:shd w:val="clear" w:color="auto" w:fill="FFFFFF"/>
        <w:rPr>
          <w:rFonts w:eastAsia="Times New Roman"/>
          <w:color w:val="000000"/>
        </w:rPr>
      </w:pPr>
      <w:r w:rsidRPr="009637CC">
        <w:rPr>
          <w:rFonts w:eastAsia="Times New Roman"/>
          <w:color w:val="000000"/>
        </w:rPr>
        <w:t>• </w:t>
      </w:r>
      <w:r w:rsidRPr="00AB79E5">
        <w:rPr>
          <w:rFonts w:eastAsia="Times New Roman"/>
          <w:color w:val="000000"/>
        </w:rPr>
        <w:t>«Флажки вверх»</w:t>
      </w:r>
      <w:proofErr w:type="gramStart"/>
      <w:r w:rsidRPr="00AB79E5">
        <w:rPr>
          <w:rFonts w:eastAsia="Times New Roman"/>
          <w:color w:val="000000"/>
        </w:rPr>
        <w:t>.И</w:t>
      </w:r>
      <w:proofErr w:type="gramEnd"/>
      <w:r w:rsidRPr="00AB79E5">
        <w:rPr>
          <w:rFonts w:eastAsia="Times New Roman"/>
          <w:color w:val="000000"/>
        </w:rPr>
        <w:t>. П.: стойка ноги на ширине плеч, флажки внизу. 1 – флажки вверх;2 –наклон вправо (влево);3 – выпрямиться,4 - и.п.</w:t>
      </w:r>
    </w:p>
    <w:p w:rsidR="009637CC" w:rsidRPr="009637CC" w:rsidRDefault="009637CC" w:rsidP="009637CC">
      <w:pPr>
        <w:shd w:val="clear" w:color="auto" w:fill="FFFFFF"/>
        <w:rPr>
          <w:rFonts w:eastAsia="Times New Roman"/>
          <w:color w:val="000000"/>
        </w:rPr>
      </w:pPr>
      <w:r w:rsidRPr="009637CC">
        <w:rPr>
          <w:rFonts w:eastAsia="Times New Roman"/>
          <w:color w:val="000000"/>
        </w:rPr>
        <w:t>• </w:t>
      </w:r>
      <w:r w:rsidRPr="00AB79E5">
        <w:rPr>
          <w:rFonts w:eastAsia="Times New Roman"/>
          <w:color w:val="000000"/>
        </w:rPr>
        <w:t>«Приседания». И. П.: стойка ноги слегка расставлены, флажки у груди.1-2-присесть, флажки вынести вперёд; 3 - 4 – и.п.</w:t>
      </w:r>
    </w:p>
    <w:p w:rsidR="009637CC" w:rsidRPr="00AB79E5" w:rsidRDefault="009637CC" w:rsidP="009637C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B79E5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AB79E5">
        <w:rPr>
          <w:rFonts w:ascii="Arial" w:eastAsia="Times New Roman" w:hAnsi="Arial" w:cs="Arial"/>
          <w:color w:val="000000"/>
          <w:sz w:val="21"/>
        </w:rPr>
        <w:t> </w:t>
      </w:r>
      <w:r w:rsidRPr="00AB79E5">
        <w:rPr>
          <w:rFonts w:eastAsia="Times New Roman"/>
          <w:color w:val="000000"/>
        </w:rPr>
        <w:t>«Флажок в сторону»</w:t>
      </w:r>
      <w:proofErr w:type="gramStart"/>
      <w:r w:rsidRPr="00AB79E5">
        <w:rPr>
          <w:rFonts w:eastAsia="Times New Roman"/>
          <w:color w:val="000000"/>
        </w:rPr>
        <w:t>.И</w:t>
      </w:r>
      <w:proofErr w:type="gramEnd"/>
      <w:r w:rsidRPr="00AB79E5">
        <w:rPr>
          <w:rFonts w:eastAsia="Times New Roman"/>
          <w:color w:val="000000"/>
        </w:rPr>
        <w:t>. П.: основная стойка, флажки внизу.1- флажки в сторону; 2 - вверх; 3 – флажки в стороны; 4 – и.п.</w:t>
      </w:r>
    </w:p>
    <w:p w:rsidR="009637CC" w:rsidRPr="00AB79E5" w:rsidRDefault="009637CC" w:rsidP="009637C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B79E5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AB79E5">
        <w:rPr>
          <w:rFonts w:ascii="Arial" w:eastAsia="Times New Roman" w:hAnsi="Arial" w:cs="Arial"/>
          <w:color w:val="000000"/>
          <w:sz w:val="21"/>
        </w:rPr>
        <w:t> </w:t>
      </w:r>
      <w:r w:rsidRPr="00AB79E5">
        <w:rPr>
          <w:rFonts w:eastAsia="Times New Roman"/>
          <w:color w:val="000000"/>
        </w:rPr>
        <w:t>«Прыжки». И. П.: основная стойка, флажки внизу. 1 – прыжком ноги врозь, флажки в стороны; 2 – и.п. На счёт 1-8, повторить 2-3 раза.</w:t>
      </w:r>
    </w:p>
    <w:p w:rsidR="009637CC" w:rsidRPr="00AB79E5" w:rsidRDefault="009637CC" w:rsidP="009637C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B79E5">
        <w:rPr>
          <w:rFonts w:eastAsia="Times New Roman"/>
          <w:color w:val="000000"/>
        </w:rPr>
        <w:t>III. Ходьба в колонне по одному с флажками в правой руке, держа их над головой.</w:t>
      </w:r>
    </w:p>
    <w:p w:rsidR="00E4028A" w:rsidRPr="00C70DB7" w:rsidRDefault="00E4028A" w:rsidP="00E4028A">
      <w:pPr>
        <w:jc w:val="both"/>
      </w:pPr>
    </w:p>
    <w:p w:rsidR="00E4028A" w:rsidRPr="00504F50" w:rsidRDefault="00E4028A" w:rsidP="00E4028A">
      <w:pPr>
        <w:jc w:val="both"/>
        <w:rPr>
          <w:b/>
        </w:rPr>
      </w:pPr>
      <w:r w:rsidRPr="00504F50">
        <w:rPr>
          <w:b/>
        </w:rPr>
        <w:t>Прогулка</w:t>
      </w:r>
    </w:p>
    <w:p w:rsidR="00E4028A" w:rsidRPr="00672FA3" w:rsidRDefault="00E4028A" w:rsidP="00E4028A">
      <w:pPr>
        <w:jc w:val="both"/>
      </w:pPr>
    </w:p>
    <w:p w:rsidR="00E4028A" w:rsidRDefault="00304EDC" w:rsidP="00E4028A">
      <w:pPr>
        <w:jc w:val="both"/>
      </w:pPr>
      <w:r>
        <w:t>Катание на коньках. Подвижная игра «Сделай фигуру».</w:t>
      </w:r>
    </w:p>
    <w:p w:rsidR="00E4028A" w:rsidRDefault="00E4028A" w:rsidP="00E4028A">
      <w:pPr>
        <w:jc w:val="both"/>
      </w:pPr>
    </w:p>
    <w:p w:rsidR="00304EDC" w:rsidRDefault="00304EDC" w:rsidP="00E4028A">
      <w:pPr>
        <w:jc w:val="both"/>
        <w:rPr>
          <w:b/>
        </w:rPr>
      </w:pPr>
    </w:p>
    <w:p w:rsidR="00E4028A" w:rsidRPr="00504F50" w:rsidRDefault="00E4028A" w:rsidP="00E4028A">
      <w:pPr>
        <w:jc w:val="both"/>
        <w:rPr>
          <w:b/>
        </w:rPr>
      </w:pPr>
      <w:r w:rsidRPr="00504F50">
        <w:rPr>
          <w:b/>
        </w:rPr>
        <w:lastRenderedPageBreak/>
        <w:t>Воспитание культурно-гигиенических навыков.</w:t>
      </w:r>
    </w:p>
    <w:p w:rsidR="00E4028A" w:rsidRPr="00672FA3" w:rsidRDefault="00E4028A" w:rsidP="00E4028A">
      <w:pPr>
        <w:jc w:val="both"/>
      </w:pPr>
    </w:p>
    <w:p w:rsidR="00E4028A" w:rsidRDefault="00E4028A" w:rsidP="00E4028A">
      <w:pPr>
        <w:jc w:val="both"/>
      </w:pPr>
      <w:r w:rsidRPr="006935D1">
        <w:t>Приучать соблюдать порядок. Складывать и убирать на место одежду</w:t>
      </w:r>
      <w:r>
        <w:t>, протирать пыль, мыть пол</w:t>
      </w:r>
      <w:r w:rsidRPr="006935D1">
        <w:t xml:space="preserve">. Совершенствовать стремление быть аккуратным, опрятным. Приучать </w:t>
      </w:r>
      <w:proofErr w:type="gramStart"/>
      <w:r w:rsidRPr="006935D1">
        <w:t>самостоятельно</w:t>
      </w:r>
      <w:proofErr w:type="gramEnd"/>
      <w:r>
        <w:t xml:space="preserve"> </w:t>
      </w:r>
      <w:r w:rsidRPr="006935D1">
        <w:t xml:space="preserve"> убирать свое рабочее место. Готовить простые блюда. Каши, салаты.</w:t>
      </w:r>
      <w:r>
        <w:t xml:space="preserve"> Печь печенье,  простую выпечку.</w:t>
      </w:r>
    </w:p>
    <w:p w:rsidR="00E4028A" w:rsidRDefault="00E4028A" w:rsidP="00E4028A">
      <w:pPr>
        <w:jc w:val="both"/>
      </w:pPr>
      <w:r>
        <w:t>Пришивать пуговицы. Шить и вышивать швом «Вперед иголка», «назад иголка». Вышивка в технике «</w:t>
      </w:r>
      <w:proofErr w:type="spellStart"/>
      <w:r>
        <w:t>изонить</w:t>
      </w:r>
      <w:proofErr w:type="spellEnd"/>
      <w:r>
        <w:t>»</w:t>
      </w:r>
      <w:r w:rsidR="006E76A8">
        <w:t>.</w:t>
      </w:r>
      <w:r>
        <w:t xml:space="preserve">   </w:t>
      </w:r>
    </w:p>
    <w:p w:rsidR="00E4028A" w:rsidRDefault="00E4028A" w:rsidP="00E4028A">
      <w:pPr>
        <w:jc w:val="both"/>
      </w:pPr>
    </w:p>
    <w:p w:rsidR="00E4028A" w:rsidRDefault="00E4028A" w:rsidP="00E4028A">
      <w:pPr>
        <w:jc w:val="both"/>
      </w:pPr>
    </w:p>
    <w:p w:rsidR="00E4028A" w:rsidRPr="00D81867" w:rsidRDefault="00C82576" w:rsidP="00E402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– 7 февраля</w:t>
      </w:r>
    </w:p>
    <w:p w:rsidR="00E4028A" w:rsidRPr="00D81867" w:rsidRDefault="00E4028A" w:rsidP="00E4028A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2977"/>
        <w:gridCol w:w="8588"/>
      </w:tblGrid>
      <w:tr w:rsidR="00E4028A" w:rsidTr="00C82576">
        <w:trPr>
          <w:trHeight w:val="1105"/>
        </w:trPr>
        <w:tc>
          <w:tcPr>
            <w:tcW w:w="2943" w:type="dxa"/>
          </w:tcPr>
          <w:p w:rsidR="00E4028A" w:rsidRPr="00651FF6" w:rsidRDefault="00E4028A" w:rsidP="00C82576">
            <w:pPr>
              <w:jc w:val="center"/>
            </w:pPr>
            <w:r w:rsidRPr="00651FF6">
              <w:t>Дни недели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4028A" w:rsidRDefault="00E4028A" w:rsidP="00C82576">
            <w:pPr>
              <w:jc w:val="center"/>
            </w:pPr>
            <w:r>
              <w:t>Старший возраст</w:t>
            </w:r>
          </w:p>
          <w:p w:rsidR="00E4028A" w:rsidRPr="00651FF6" w:rsidRDefault="00E4028A" w:rsidP="00C82576">
            <w:pPr>
              <w:jc w:val="center"/>
            </w:pPr>
            <w:r>
              <w:t>Младший возраст</w:t>
            </w:r>
          </w:p>
        </w:tc>
        <w:tc>
          <w:tcPr>
            <w:tcW w:w="8588" w:type="dxa"/>
            <w:tcBorders>
              <w:right w:val="single" w:sz="4" w:space="0" w:color="auto"/>
            </w:tcBorders>
          </w:tcPr>
          <w:p w:rsidR="00E4028A" w:rsidRPr="00651FF6" w:rsidRDefault="00E4028A" w:rsidP="00C82576">
            <w:pPr>
              <w:jc w:val="center"/>
            </w:pPr>
          </w:p>
        </w:tc>
      </w:tr>
      <w:tr w:rsidR="00E4028A" w:rsidTr="00C82576">
        <w:trPr>
          <w:trHeight w:val="495"/>
        </w:trPr>
        <w:tc>
          <w:tcPr>
            <w:tcW w:w="2943" w:type="dxa"/>
            <w:vMerge w:val="restart"/>
          </w:tcPr>
          <w:p w:rsidR="00E4028A" w:rsidRPr="00651FF6" w:rsidRDefault="00E4028A" w:rsidP="00C82576">
            <w:r w:rsidRPr="00651FF6">
              <w:t>понедельник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028A" w:rsidRDefault="00E4028A" w:rsidP="00C82576">
            <w:r w:rsidRPr="00651FF6">
              <w:t xml:space="preserve">Художественно – эстетическое развитие </w:t>
            </w:r>
          </w:p>
          <w:p w:rsidR="00E4028A" w:rsidRPr="00651FF6" w:rsidRDefault="00E4028A" w:rsidP="00C82576">
            <w:r w:rsidRPr="00651FF6">
              <w:t>(Рисование)</w:t>
            </w:r>
          </w:p>
        </w:tc>
        <w:tc>
          <w:tcPr>
            <w:tcW w:w="8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pPr>
              <w:tabs>
                <w:tab w:val="left" w:pos="1128"/>
              </w:tabs>
              <w:rPr>
                <w:noProof/>
              </w:rPr>
            </w:pPr>
            <w:r>
              <w:t xml:space="preserve"> </w:t>
            </w:r>
          </w:p>
          <w:p w:rsidR="00E4028A" w:rsidRPr="008A369B" w:rsidRDefault="0033030C" w:rsidP="00C82576">
            <w:pPr>
              <w:tabs>
                <w:tab w:val="left" w:pos="1128"/>
              </w:tabs>
            </w:pPr>
            <w:r>
              <w:rPr>
                <w:noProof/>
              </w:rPr>
              <w:drawing>
                <wp:inline distT="0" distB="0" distL="0" distR="0">
                  <wp:extent cx="1900518" cy="1373001"/>
                  <wp:effectExtent l="19050" t="0" r="4482" b="0"/>
                  <wp:docPr id="1" name="Рисунок 1" descr="E:\MoiDoki\работа\2020 год\Февраль\IMG_20200313_114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oiDoki\работа\2020 год\Февраль\IMG_20200313_114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027" cy="1373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28A" w:rsidRPr="008A369B" w:rsidRDefault="00E4028A" w:rsidP="00C82576"/>
        </w:tc>
      </w:tr>
      <w:tr w:rsidR="00E4028A" w:rsidTr="00C82576">
        <w:trPr>
          <w:trHeight w:val="615"/>
        </w:trPr>
        <w:tc>
          <w:tcPr>
            <w:tcW w:w="2943" w:type="dxa"/>
            <w:vMerge/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028A" w:rsidRPr="00651FF6" w:rsidRDefault="00E4028A" w:rsidP="00C82576">
            <w:r w:rsidRPr="00651FF6">
              <w:t>Физическое развитие</w:t>
            </w:r>
          </w:p>
        </w:tc>
        <w:tc>
          <w:tcPr>
            <w:tcW w:w="8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r>
              <w:t>Комплекс №1</w:t>
            </w:r>
          </w:p>
        </w:tc>
      </w:tr>
      <w:tr w:rsidR="00E4028A" w:rsidTr="00C82576">
        <w:trPr>
          <w:trHeight w:val="570"/>
        </w:trPr>
        <w:tc>
          <w:tcPr>
            <w:tcW w:w="2943" w:type="dxa"/>
            <w:vMerge w:val="restart"/>
          </w:tcPr>
          <w:p w:rsidR="00E4028A" w:rsidRPr="00651FF6" w:rsidRDefault="00E4028A" w:rsidP="00C82576">
            <w:r w:rsidRPr="00651FF6">
              <w:t>вторник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028A" w:rsidRPr="00651FF6" w:rsidRDefault="00E4028A" w:rsidP="00C82576">
            <w:r w:rsidRPr="00651FF6">
              <w:t>Познавательное развитие (ФЭМП)</w:t>
            </w:r>
          </w:p>
        </w:tc>
        <w:tc>
          <w:tcPr>
            <w:tcW w:w="8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r>
              <w:t xml:space="preserve">Люба: Изучаем часы. </w:t>
            </w:r>
          </w:p>
          <w:p w:rsidR="00E4028A" w:rsidRDefault="00E4028A" w:rsidP="00C82576">
            <w:r>
              <w:t xml:space="preserve">Сережа: </w:t>
            </w:r>
            <w:r w:rsidR="004D5C19">
              <w:t xml:space="preserve">Времена года. </w:t>
            </w:r>
            <w:r>
              <w:t>Части суток.</w:t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028A" w:rsidRPr="00651FF6" w:rsidRDefault="00E4028A" w:rsidP="00C82576">
            <w:r w:rsidRPr="00651FF6">
              <w:t>Художественно – эстетическое развитие (Музыкальное)</w:t>
            </w:r>
          </w:p>
        </w:tc>
        <w:tc>
          <w:tcPr>
            <w:tcW w:w="8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19" w:rsidRPr="00E11F93" w:rsidRDefault="004D5C19" w:rsidP="004D5C19">
            <w:r>
              <w:t>«Февраль</w:t>
            </w:r>
            <w:r w:rsidRPr="003F7E7A">
              <w:t>»</w:t>
            </w:r>
            <w:r>
              <w:t xml:space="preserve"> муз. П.Чайковского.</w:t>
            </w:r>
          </w:p>
          <w:p w:rsidR="004D5C19" w:rsidRDefault="004D5C19" w:rsidP="004D5C19">
            <w:r>
              <w:t>Пение:  «Все мы делим пополам</w:t>
            </w:r>
            <w:r w:rsidRPr="003F7E7A">
              <w:t>»</w:t>
            </w:r>
            <w:r>
              <w:t xml:space="preserve"> Сл. </w:t>
            </w:r>
            <w:proofErr w:type="spellStart"/>
            <w:r>
              <w:t>Пляцковского</w:t>
            </w:r>
            <w:proofErr w:type="spellEnd"/>
            <w:r>
              <w:t xml:space="preserve">, муз. </w:t>
            </w:r>
            <w:proofErr w:type="spellStart"/>
            <w:r>
              <w:t>Шаиского</w:t>
            </w:r>
            <w:proofErr w:type="spellEnd"/>
          </w:p>
          <w:p w:rsidR="00E4028A" w:rsidRDefault="00E4028A" w:rsidP="00C82576"/>
        </w:tc>
      </w:tr>
      <w:tr w:rsidR="00E4028A" w:rsidTr="00C82576">
        <w:trPr>
          <w:trHeight w:val="795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E4028A" w:rsidRPr="00651FF6" w:rsidRDefault="00E4028A" w:rsidP="00C82576">
            <w:r w:rsidRPr="00651FF6">
              <w:t>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>
              <w:t>Речевое развитие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Pr="001242DD" w:rsidRDefault="00E4028A" w:rsidP="00C82576">
            <w:r>
              <w:t>Люба: занятие по книге Е. Додоновой «100% читаю легко».</w:t>
            </w:r>
          </w:p>
          <w:p w:rsidR="00E4028A" w:rsidRDefault="00E4028A" w:rsidP="004D5C19">
            <w:r>
              <w:t>Сережа: игры «</w:t>
            </w:r>
            <w:r w:rsidR="004D5C19">
              <w:t>Что общего</w:t>
            </w:r>
            <w:r>
              <w:t>», «Скажи ласково».</w:t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>Художественно – эстетическое развитие (Лепка/аппликация)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r>
              <w:t xml:space="preserve"> Занятия по тетрадям Н. Лялиной «Я могу вырезать и клеить»</w:t>
            </w:r>
          </w:p>
          <w:p w:rsidR="00E4028A" w:rsidRDefault="00E4028A" w:rsidP="00C82576">
            <w:pPr>
              <w:rPr>
                <w:noProof/>
              </w:rPr>
            </w:pPr>
            <w:r>
              <w:t xml:space="preserve"> </w:t>
            </w:r>
            <w:r>
              <w:rPr>
                <w:noProof/>
              </w:rPr>
              <w:t>3-4 года, 5-6 лет.</w:t>
            </w:r>
            <w:r>
              <w:t xml:space="preserve">    </w:t>
            </w:r>
          </w:p>
          <w:p w:rsidR="00E4028A" w:rsidRDefault="00E4028A" w:rsidP="00C82576"/>
        </w:tc>
      </w:tr>
      <w:tr w:rsidR="00E4028A" w:rsidTr="00C82576">
        <w:trPr>
          <w:trHeight w:val="795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E4028A" w:rsidRPr="00651FF6" w:rsidRDefault="00E4028A" w:rsidP="00C82576">
            <w:r w:rsidRPr="00651FF6">
              <w:t>четверг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>Художественно – эстетическое развитие (Рисование)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pPr>
              <w:rPr>
                <w:noProof/>
              </w:rPr>
            </w:pPr>
            <w:r>
              <w:rPr>
                <w:noProof/>
              </w:rPr>
              <w:t>Работа с термомозаикой</w:t>
            </w:r>
          </w:p>
          <w:p w:rsidR="00E4028A" w:rsidRDefault="004D5C19" w:rsidP="00C8257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51162" cy="1512349"/>
                  <wp:effectExtent l="19050" t="0" r="0" b="0"/>
                  <wp:docPr id="4" name="Рисунок 3" descr="E:\MoiDoki\работа\2020 год\Февраль\IMG_20200217_180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MoiDoki\работа\2020 год\Февраль\IMG_20200217_180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509" cy="151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28A" w:rsidRDefault="00E4028A" w:rsidP="00C82576"/>
        </w:tc>
      </w:tr>
      <w:tr w:rsidR="00E4028A" w:rsidTr="00C82576">
        <w:trPr>
          <w:trHeight w:val="795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>Физическое развитие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r>
              <w:t>Комплекс №2</w:t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E4028A" w:rsidRPr="00651FF6" w:rsidRDefault="00E4028A" w:rsidP="00C82576">
            <w:r w:rsidRPr="00651FF6">
              <w:t>пятница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 xml:space="preserve">Познавательное развитие </w:t>
            </w:r>
          </w:p>
          <w:p w:rsidR="00E4028A" w:rsidRPr="00651FF6" w:rsidRDefault="00E4028A" w:rsidP="00C82576">
            <w:r w:rsidRPr="00651FF6">
              <w:t>(Формирование целостной культуры мира)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33030C" w:rsidP="00C82576">
            <w:r>
              <w:t>Путешествие по Японии</w:t>
            </w:r>
          </w:p>
          <w:p w:rsidR="00E4028A" w:rsidRDefault="00E4028A" w:rsidP="00C82576"/>
        </w:tc>
      </w:tr>
      <w:tr w:rsidR="00E4028A" w:rsidTr="00C82576">
        <w:trPr>
          <w:trHeight w:val="795"/>
        </w:trPr>
        <w:tc>
          <w:tcPr>
            <w:tcW w:w="2943" w:type="dxa"/>
            <w:vMerge/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>Художественно – эстетическое развитие (Музыкальное)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19" w:rsidRPr="00E11F93" w:rsidRDefault="004D5C19" w:rsidP="004D5C19">
            <w:r>
              <w:t>«Февраль</w:t>
            </w:r>
            <w:r w:rsidRPr="003F7E7A">
              <w:t>»</w:t>
            </w:r>
            <w:r>
              <w:t xml:space="preserve"> муз. П.Чайковского.</w:t>
            </w:r>
          </w:p>
          <w:p w:rsidR="004D5C19" w:rsidRDefault="004D5C19" w:rsidP="004D5C19">
            <w:r>
              <w:t>Пение:  «Все мы делим пополам</w:t>
            </w:r>
            <w:r w:rsidRPr="003F7E7A">
              <w:t>»</w:t>
            </w:r>
            <w:r>
              <w:t xml:space="preserve"> Сл. </w:t>
            </w:r>
            <w:proofErr w:type="spellStart"/>
            <w:r>
              <w:t>Пляцковского</w:t>
            </w:r>
            <w:proofErr w:type="spellEnd"/>
            <w:r>
              <w:t xml:space="preserve">, муз. </w:t>
            </w:r>
            <w:proofErr w:type="spellStart"/>
            <w:r>
              <w:t>Шаиского</w:t>
            </w:r>
            <w:proofErr w:type="spellEnd"/>
          </w:p>
          <w:p w:rsidR="00E4028A" w:rsidRDefault="00E4028A" w:rsidP="00C82576"/>
        </w:tc>
      </w:tr>
    </w:tbl>
    <w:p w:rsidR="00E4028A" w:rsidRDefault="00E4028A" w:rsidP="00E4028A">
      <w:pPr>
        <w:rPr>
          <w:b/>
          <w:sz w:val="32"/>
          <w:szCs w:val="32"/>
        </w:rPr>
      </w:pPr>
    </w:p>
    <w:p w:rsidR="00E4028A" w:rsidRDefault="00C82576" w:rsidP="00E402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10 -14 февраля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2977"/>
        <w:gridCol w:w="8588"/>
      </w:tblGrid>
      <w:tr w:rsidR="00E4028A" w:rsidTr="00C82576">
        <w:trPr>
          <w:trHeight w:val="1105"/>
        </w:trPr>
        <w:tc>
          <w:tcPr>
            <w:tcW w:w="2943" w:type="dxa"/>
          </w:tcPr>
          <w:p w:rsidR="00E4028A" w:rsidRPr="00651FF6" w:rsidRDefault="00E4028A" w:rsidP="00C82576">
            <w:pPr>
              <w:jc w:val="center"/>
            </w:pPr>
            <w:r w:rsidRPr="00651FF6">
              <w:t>Дни недели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4028A" w:rsidRDefault="00E4028A" w:rsidP="00C82576">
            <w:pPr>
              <w:jc w:val="center"/>
            </w:pPr>
            <w:r>
              <w:t>Старший возраст</w:t>
            </w:r>
          </w:p>
          <w:p w:rsidR="00E4028A" w:rsidRPr="00651FF6" w:rsidRDefault="00E4028A" w:rsidP="00C82576">
            <w:pPr>
              <w:jc w:val="center"/>
            </w:pPr>
            <w:r>
              <w:t>Младший возраст</w:t>
            </w:r>
          </w:p>
        </w:tc>
        <w:tc>
          <w:tcPr>
            <w:tcW w:w="8588" w:type="dxa"/>
            <w:tcBorders>
              <w:right w:val="single" w:sz="4" w:space="0" w:color="auto"/>
            </w:tcBorders>
          </w:tcPr>
          <w:p w:rsidR="00E4028A" w:rsidRPr="00651FF6" w:rsidRDefault="00E4028A" w:rsidP="00C82576">
            <w:pPr>
              <w:jc w:val="center"/>
            </w:pPr>
          </w:p>
        </w:tc>
      </w:tr>
      <w:tr w:rsidR="00E4028A" w:rsidTr="00C82576">
        <w:trPr>
          <w:trHeight w:val="495"/>
        </w:trPr>
        <w:tc>
          <w:tcPr>
            <w:tcW w:w="2943" w:type="dxa"/>
            <w:vMerge w:val="restart"/>
          </w:tcPr>
          <w:p w:rsidR="00E4028A" w:rsidRPr="00651FF6" w:rsidRDefault="00E4028A" w:rsidP="00C82576">
            <w:r w:rsidRPr="00651FF6">
              <w:t>понедельник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028A" w:rsidRDefault="00E4028A" w:rsidP="00C82576">
            <w:r w:rsidRPr="00651FF6">
              <w:t xml:space="preserve">Художественно – эстетическое развитие </w:t>
            </w:r>
          </w:p>
          <w:p w:rsidR="00E4028A" w:rsidRPr="00651FF6" w:rsidRDefault="00E4028A" w:rsidP="00C82576">
            <w:r w:rsidRPr="00651FF6">
              <w:t>(Рисование)</w:t>
            </w:r>
          </w:p>
        </w:tc>
        <w:tc>
          <w:tcPr>
            <w:tcW w:w="8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Pr="008A369B" w:rsidRDefault="004D5C19" w:rsidP="00C82576">
            <w:pPr>
              <w:tabs>
                <w:tab w:val="left" w:pos="1128"/>
              </w:tabs>
            </w:pPr>
            <w:r>
              <w:rPr>
                <w:noProof/>
              </w:rPr>
              <w:drawing>
                <wp:inline distT="0" distB="0" distL="0" distR="0">
                  <wp:extent cx="958103" cy="1277388"/>
                  <wp:effectExtent l="19050" t="0" r="0" b="0"/>
                  <wp:docPr id="5" name="Рисунок 4" descr="E:\MoiDoki\работа\2020 год\Февраль\IMG_20200407_164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MoiDoki\работа\2020 год\Февраль\IMG_20200407_164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372" cy="1277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28A" w:rsidRPr="008A369B" w:rsidRDefault="00E4028A" w:rsidP="00C82576"/>
        </w:tc>
      </w:tr>
      <w:tr w:rsidR="00E4028A" w:rsidTr="00C82576">
        <w:trPr>
          <w:trHeight w:val="615"/>
        </w:trPr>
        <w:tc>
          <w:tcPr>
            <w:tcW w:w="2943" w:type="dxa"/>
            <w:vMerge/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028A" w:rsidRPr="00651FF6" w:rsidRDefault="00E4028A" w:rsidP="00C82576">
            <w:r w:rsidRPr="00651FF6">
              <w:t>Физическое развитие</w:t>
            </w:r>
          </w:p>
        </w:tc>
        <w:tc>
          <w:tcPr>
            <w:tcW w:w="8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r>
              <w:t>Комплекс №1</w:t>
            </w:r>
          </w:p>
        </w:tc>
      </w:tr>
      <w:tr w:rsidR="00E4028A" w:rsidTr="00C82576">
        <w:trPr>
          <w:trHeight w:val="570"/>
        </w:trPr>
        <w:tc>
          <w:tcPr>
            <w:tcW w:w="2943" w:type="dxa"/>
            <w:vMerge w:val="restart"/>
          </w:tcPr>
          <w:p w:rsidR="00E4028A" w:rsidRPr="00651FF6" w:rsidRDefault="00E4028A" w:rsidP="00C82576">
            <w:r w:rsidRPr="00651FF6">
              <w:t>вторник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028A" w:rsidRPr="00651FF6" w:rsidRDefault="00E4028A" w:rsidP="00C82576">
            <w:r w:rsidRPr="00651FF6">
              <w:t>Познавательное развитие (ФЭМП)</w:t>
            </w:r>
          </w:p>
        </w:tc>
        <w:tc>
          <w:tcPr>
            <w:tcW w:w="8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4D5C19" w:rsidP="00C82576">
            <w:r>
              <w:t xml:space="preserve">Играем в </w:t>
            </w:r>
            <w:proofErr w:type="spellStart"/>
            <w:r>
              <w:t>Катамино</w:t>
            </w:r>
            <w:proofErr w:type="spellEnd"/>
            <w:r>
              <w:t>.</w:t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028A" w:rsidRPr="00651FF6" w:rsidRDefault="00E4028A" w:rsidP="00C82576">
            <w:r w:rsidRPr="00651FF6">
              <w:t>Художественно – эстетическое развитие (Музыкальное)</w:t>
            </w:r>
          </w:p>
        </w:tc>
        <w:tc>
          <w:tcPr>
            <w:tcW w:w="8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D6" w:rsidRPr="00923A0B" w:rsidRDefault="008A29D6" w:rsidP="008A29D6">
            <w:pPr>
              <w:rPr>
                <w:rFonts w:eastAsia="Times New Roman"/>
              </w:rPr>
            </w:pPr>
            <w:r>
              <w:t xml:space="preserve">Слушание: «Три чуда» </w:t>
            </w:r>
            <w:r w:rsidR="006E76A8">
              <w:t>муз. Н. Римского - Корсакова</w:t>
            </w:r>
            <w:r>
              <w:t xml:space="preserve"> (опера «Сказка о царе </w:t>
            </w:r>
            <w:proofErr w:type="spellStart"/>
            <w:r>
              <w:t>Салтане</w:t>
            </w:r>
            <w:proofErr w:type="spellEnd"/>
            <w:r>
              <w:t>»)</w:t>
            </w:r>
          </w:p>
          <w:p w:rsidR="00E4028A" w:rsidRDefault="008A29D6" w:rsidP="008A29D6">
            <w:r>
              <w:t>Пение: «Сурок» муз. Бетховена.</w:t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E4028A" w:rsidRPr="00651FF6" w:rsidRDefault="00E4028A" w:rsidP="00C82576">
            <w:r w:rsidRPr="00651FF6">
              <w:t>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>
              <w:t>Речевое развитие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0A" w:rsidRDefault="00E4028A" w:rsidP="0033030C">
            <w:r>
              <w:t xml:space="preserve"> </w:t>
            </w:r>
            <w:r w:rsidR="0009650A">
              <w:t>«В одиночку биться не годится» («Развивающие занятия с детьми 6-7 лет» под редакцией Парамоновой, стр. 588)</w:t>
            </w:r>
          </w:p>
          <w:p w:rsidR="00E4028A" w:rsidRDefault="00E4028A" w:rsidP="0033030C"/>
        </w:tc>
      </w:tr>
      <w:tr w:rsidR="00E4028A" w:rsidTr="00C82576">
        <w:trPr>
          <w:trHeight w:val="795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>Художественно – эстетическое развитие (Лепка/аппликация)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6E76A8">
            <w:r>
              <w:t xml:space="preserve"> </w:t>
            </w:r>
            <w:r w:rsidR="006E76A8">
              <w:rPr>
                <w:noProof/>
              </w:rPr>
              <w:drawing>
                <wp:inline distT="0" distB="0" distL="0" distR="0">
                  <wp:extent cx="1492165" cy="1487174"/>
                  <wp:effectExtent l="19050" t="0" r="0" b="0"/>
                  <wp:docPr id="15" name="Рисунок 9" descr="E:\MoiDoki\работа\2020 год\Февраль\IMG_20200217_181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MoiDoki\работа\2020 год\Февраль\IMG_20200217_181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522" cy="1487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E4028A" w:rsidRPr="00651FF6" w:rsidRDefault="00E4028A" w:rsidP="00C82576">
            <w:r w:rsidRPr="00651FF6">
              <w:t>четверг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>Художественно – эстетическое развитие (Рисование)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r>
              <w:t>Рисование витражными красками</w:t>
            </w:r>
          </w:p>
          <w:p w:rsidR="00E4028A" w:rsidRDefault="00E4028A" w:rsidP="00C82576"/>
        </w:tc>
      </w:tr>
      <w:tr w:rsidR="00E4028A" w:rsidTr="00C82576">
        <w:trPr>
          <w:trHeight w:val="795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>Физическое развитие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r>
              <w:t>Комплекс №2</w:t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E4028A" w:rsidRPr="00651FF6" w:rsidRDefault="00E4028A" w:rsidP="00C82576">
            <w:r w:rsidRPr="00651FF6">
              <w:t>пятница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 xml:space="preserve">Познавательное развитие </w:t>
            </w:r>
          </w:p>
          <w:p w:rsidR="00E4028A" w:rsidRPr="00651FF6" w:rsidRDefault="00E4028A" w:rsidP="00C82576">
            <w:r w:rsidRPr="00651FF6">
              <w:t>(Формирование целостной культуры мира)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D6" w:rsidRDefault="00C82576" w:rsidP="008A29D6">
            <w:r>
              <w:t xml:space="preserve"> </w:t>
            </w:r>
            <w:r w:rsidR="008A29D6">
              <w:t>«Человек и море» («Развивающие занятия с детьми 6-7 лет» под редакцией Парамоновой, стр. 565)</w:t>
            </w:r>
          </w:p>
          <w:p w:rsidR="00E4028A" w:rsidRDefault="00E4028A" w:rsidP="00C82576"/>
        </w:tc>
      </w:tr>
      <w:tr w:rsidR="00E4028A" w:rsidTr="00C82576">
        <w:trPr>
          <w:trHeight w:val="795"/>
        </w:trPr>
        <w:tc>
          <w:tcPr>
            <w:tcW w:w="2943" w:type="dxa"/>
            <w:vMerge/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>Художественно – эстетическое развитие (Музыкальное)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C19" w:rsidRPr="00923A0B" w:rsidRDefault="008A29D6" w:rsidP="004D5C19">
            <w:pPr>
              <w:rPr>
                <w:rFonts w:eastAsia="Times New Roman"/>
              </w:rPr>
            </w:pPr>
            <w:r>
              <w:t>Слушание: «Три чуда» Римски</w:t>
            </w:r>
            <w:proofErr w:type="gramStart"/>
            <w:r>
              <w:t>й-</w:t>
            </w:r>
            <w:proofErr w:type="gramEnd"/>
            <w:r>
              <w:t xml:space="preserve"> Корсаков. (опера «Сказка о царе </w:t>
            </w:r>
            <w:proofErr w:type="spellStart"/>
            <w:r>
              <w:t>Салтане</w:t>
            </w:r>
            <w:proofErr w:type="spellEnd"/>
            <w:r>
              <w:t>»)</w:t>
            </w:r>
          </w:p>
          <w:p w:rsidR="00E4028A" w:rsidRDefault="004D5C19" w:rsidP="004D5C19">
            <w:r>
              <w:t>Пение: «Сурок» муз. Бетховена.</w:t>
            </w:r>
          </w:p>
        </w:tc>
      </w:tr>
    </w:tbl>
    <w:p w:rsidR="00E4028A" w:rsidRDefault="00E4028A" w:rsidP="00E4028A">
      <w:pPr>
        <w:rPr>
          <w:b/>
          <w:sz w:val="32"/>
          <w:szCs w:val="32"/>
        </w:rPr>
      </w:pPr>
    </w:p>
    <w:p w:rsidR="006E76A8" w:rsidRDefault="006E76A8" w:rsidP="00E4028A">
      <w:pPr>
        <w:jc w:val="center"/>
        <w:rPr>
          <w:b/>
          <w:sz w:val="32"/>
          <w:szCs w:val="32"/>
        </w:rPr>
      </w:pPr>
    </w:p>
    <w:p w:rsidR="006E76A8" w:rsidRDefault="006E76A8" w:rsidP="00E4028A">
      <w:pPr>
        <w:jc w:val="center"/>
        <w:rPr>
          <w:b/>
          <w:sz w:val="32"/>
          <w:szCs w:val="32"/>
        </w:rPr>
      </w:pPr>
    </w:p>
    <w:p w:rsidR="00E4028A" w:rsidRDefault="00C82576" w:rsidP="00E402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17 -21 февраля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2977"/>
        <w:gridCol w:w="8588"/>
      </w:tblGrid>
      <w:tr w:rsidR="00E4028A" w:rsidTr="00C82576">
        <w:trPr>
          <w:trHeight w:val="962"/>
        </w:trPr>
        <w:tc>
          <w:tcPr>
            <w:tcW w:w="2943" w:type="dxa"/>
          </w:tcPr>
          <w:p w:rsidR="00E4028A" w:rsidRPr="00651FF6" w:rsidRDefault="00E4028A" w:rsidP="00C82576">
            <w:pPr>
              <w:jc w:val="center"/>
            </w:pPr>
            <w:r w:rsidRPr="00651FF6">
              <w:t>Дни недели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4028A" w:rsidRDefault="00E4028A" w:rsidP="00C82576">
            <w:pPr>
              <w:jc w:val="center"/>
            </w:pPr>
            <w:r>
              <w:t>Старший возраст</w:t>
            </w:r>
          </w:p>
          <w:p w:rsidR="00E4028A" w:rsidRPr="00651FF6" w:rsidRDefault="00E4028A" w:rsidP="00C82576">
            <w:pPr>
              <w:jc w:val="center"/>
            </w:pPr>
            <w:r>
              <w:t>Младший возраст</w:t>
            </w:r>
          </w:p>
        </w:tc>
        <w:tc>
          <w:tcPr>
            <w:tcW w:w="8588" w:type="dxa"/>
            <w:tcBorders>
              <w:right w:val="single" w:sz="4" w:space="0" w:color="auto"/>
            </w:tcBorders>
          </w:tcPr>
          <w:p w:rsidR="00E4028A" w:rsidRPr="00651FF6" w:rsidRDefault="00E4028A" w:rsidP="00C82576">
            <w:pPr>
              <w:jc w:val="center"/>
            </w:pPr>
          </w:p>
        </w:tc>
      </w:tr>
      <w:tr w:rsidR="00E4028A" w:rsidTr="00C82576">
        <w:trPr>
          <w:trHeight w:val="495"/>
        </w:trPr>
        <w:tc>
          <w:tcPr>
            <w:tcW w:w="2943" w:type="dxa"/>
            <w:vMerge w:val="restart"/>
          </w:tcPr>
          <w:p w:rsidR="00E4028A" w:rsidRPr="00651FF6" w:rsidRDefault="00E4028A" w:rsidP="00C82576">
            <w:r w:rsidRPr="00651FF6">
              <w:t>понедельник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028A" w:rsidRDefault="00E4028A" w:rsidP="00C82576">
            <w:r w:rsidRPr="00651FF6">
              <w:t xml:space="preserve">Художественно – эстетическое развитие </w:t>
            </w:r>
          </w:p>
          <w:p w:rsidR="00E4028A" w:rsidRPr="00651FF6" w:rsidRDefault="00E4028A" w:rsidP="00C82576">
            <w:r w:rsidRPr="00651FF6">
              <w:t>(Рисование)</w:t>
            </w:r>
          </w:p>
        </w:tc>
        <w:tc>
          <w:tcPr>
            <w:tcW w:w="8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0F3748" w:rsidP="00C8257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24868" cy="1164502"/>
                  <wp:effectExtent l="19050" t="0" r="0" b="0"/>
                  <wp:docPr id="11" name="Рисунок 6" descr="E:\MoiDoki\работа\2020 год\Февраль\IMG_20200331_135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MoiDoki\работа\2020 год\Февраль\IMG_20200331_135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256" cy="116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  <w:p w:rsidR="00E4028A" w:rsidRPr="008A369B" w:rsidRDefault="00E4028A" w:rsidP="00C82576"/>
        </w:tc>
      </w:tr>
      <w:tr w:rsidR="00E4028A" w:rsidTr="00C82576">
        <w:trPr>
          <w:trHeight w:val="615"/>
        </w:trPr>
        <w:tc>
          <w:tcPr>
            <w:tcW w:w="2943" w:type="dxa"/>
            <w:vMerge/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028A" w:rsidRPr="00651FF6" w:rsidRDefault="00E4028A" w:rsidP="00C82576">
            <w:r w:rsidRPr="00651FF6">
              <w:t>Физическое развитие</w:t>
            </w:r>
          </w:p>
        </w:tc>
        <w:tc>
          <w:tcPr>
            <w:tcW w:w="8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r>
              <w:t>Комплекс №1</w:t>
            </w:r>
          </w:p>
        </w:tc>
      </w:tr>
      <w:tr w:rsidR="00E4028A" w:rsidTr="00C82576">
        <w:trPr>
          <w:trHeight w:val="570"/>
        </w:trPr>
        <w:tc>
          <w:tcPr>
            <w:tcW w:w="2943" w:type="dxa"/>
            <w:vMerge w:val="restart"/>
          </w:tcPr>
          <w:p w:rsidR="00E4028A" w:rsidRPr="00651FF6" w:rsidRDefault="00E4028A" w:rsidP="00C82576">
            <w:r w:rsidRPr="00651FF6">
              <w:t>вторник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028A" w:rsidRPr="00651FF6" w:rsidRDefault="00E4028A" w:rsidP="00C82576">
            <w:r w:rsidRPr="00651FF6">
              <w:t>Познавательное развитие (ФЭМП)</w:t>
            </w:r>
          </w:p>
        </w:tc>
        <w:tc>
          <w:tcPr>
            <w:tcW w:w="8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r>
              <w:t>Люба: Задания из книги Н. Терентьевой «</w:t>
            </w:r>
            <w:r w:rsidRPr="00A06FA3">
              <w:t>35 занятий для успешной подготовки к школе. Математика</w:t>
            </w:r>
            <w:r>
              <w:t>»</w:t>
            </w:r>
            <w:r w:rsidRPr="00A06FA3">
              <w:t>.</w:t>
            </w:r>
          </w:p>
          <w:p w:rsidR="00E4028A" w:rsidRDefault="00E4028A" w:rsidP="00C82576">
            <w:r>
              <w:t xml:space="preserve">Сережа: Игра Т. </w:t>
            </w:r>
            <w:proofErr w:type="spellStart"/>
            <w:r>
              <w:t>Барчан</w:t>
            </w:r>
            <w:proofErr w:type="spellEnd"/>
            <w:r>
              <w:t xml:space="preserve"> «Геометрия на веревочке»</w:t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028A" w:rsidRPr="00651FF6" w:rsidRDefault="00E4028A" w:rsidP="00C82576">
            <w:r w:rsidRPr="00651FF6">
              <w:t>Художественно – эстетическое развитие (Музыкальное)</w:t>
            </w:r>
          </w:p>
        </w:tc>
        <w:tc>
          <w:tcPr>
            <w:tcW w:w="8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r>
              <w:t xml:space="preserve">Слушание: «Снежинки», муз. </w:t>
            </w:r>
            <w:proofErr w:type="spellStart"/>
            <w:r>
              <w:t>В.Шаинского</w:t>
            </w:r>
            <w:proofErr w:type="spellEnd"/>
          </w:p>
          <w:p w:rsidR="00E4028A" w:rsidRDefault="00E4028A" w:rsidP="00C82576">
            <w:r>
              <w:t xml:space="preserve">Пение:  И. Брамс «Петрушка» </w:t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E4028A" w:rsidRPr="00651FF6" w:rsidRDefault="00E4028A" w:rsidP="00C82576">
            <w:r w:rsidRPr="00651FF6">
              <w:t>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>
              <w:t>Речевое развитие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09650A" w:rsidP="00C82576">
            <w:r>
              <w:t>«Смелость города берет» («Развивающие занятия с детьми 6-7 лет» под редакцией Парамоновой, стр. 580)</w:t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>Художественно – эстетическое развитие (Лепка/аппликация)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6E76A8">
              <w:rPr>
                <w:noProof/>
              </w:rPr>
              <w:t>Лепка крепости из глины.</w:t>
            </w:r>
          </w:p>
          <w:p w:rsidR="00E4028A" w:rsidRDefault="00E4028A" w:rsidP="00C82576"/>
        </w:tc>
      </w:tr>
      <w:tr w:rsidR="00E4028A" w:rsidTr="00C82576">
        <w:trPr>
          <w:trHeight w:val="795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E4028A" w:rsidRPr="00651FF6" w:rsidRDefault="00E4028A" w:rsidP="00C82576">
            <w:r w:rsidRPr="00651FF6">
              <w:t>четверг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>Художественно – эстетическое развитие (Рисование)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r>
              <w:rPr>
                <w:noProof/>
              </w:rPr>
              <w:t xml:space="preserve"> </w:t>
            </w:r>
            <w:r>
              <w:t>Занятия по тетрадям Н. Лялиной «Я могу вырезать и клеить»</w:t>
            </w:r>
          </w:p>
          <w:p w:rsidR="00E4028A" w:rsidRDefault="00E4028A" w:rsidP="00C82576">
            <w:pPr>
              <w:rPr>
                <w:noProof/>
              </w:rPr>
            </w:pPr>
            <w:r>
              <w:t xml:space="preserve"> </w:t>
            </w:r>
            <w:r>
              <w:rPr>
                <w:noProof/>
              </w:rPr>
              <w:t>3-4 года, 5-6 лет.</w:t>
            </w:r>
            <w:r>
              <w:t xml:space="preserve">    </w:t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>Физическое развитие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r>
              <w:t>Комплекс №2</w:t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E4028A" w:rsidRPr="00651FF6" w:rsidRDefault="00E4028A" w:rsidP="00C82576">
            <w:r w:rsidRPr="00651FF6">
              <w:t>пятница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 xml:space="preserve">Познавательное развитие </w:t>
            </w:r>
          </w:p>
          <w:p w:rsidR="00E4028A" w:rsidRPr="00651FF6" w:rsidRDefault="00E4028A" w:rsidP="00C82576">
            <w:r w:rsidRPr="00651FF6">
              <w:t>(Формирование целостной культуры мира)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0F3748" w:rsidP="0009650A">
            <w:r>
              <w:t>«Путешествие в прошлое. Крепости и богатыри». («Развивающие занятия с детьми 6-7 лет» под редакцией Парамоновой, стр. 590)</w:t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/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>Художественно – эстетическое развитие (Музыкальное)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r>
              <w:t xml:space="preserve">Слушание: «Снежинки», муз. </w:t>
            </w:r>
            <w:proofErr w:type="spellStart"/>
            <w:r>
              <w:t>В.Шаинского</w:t>
            </w:r>
            <w:proofErr w:type="spellEnd"/>
          </w:p>
          <w:p w:rsidR="00E4028A" w:rsidRDefault="00E4028A" w:rsidP="00C82576">
            <w:r>
              <w:t>Пение:  И. Брамс «Петрушка»</w:t>
            </w:r>
          </w:p>
        </w:tc>
      </w:tr>
    </w:tbl>
    <w:p w:rsidR="00E4028A" w:rsidRDefault="00E4028A" w:rsidP="00E4028A">
      <w:pPr>
        <w:jc w:val="center"/>
        <w:rPr>
          <w:b/>
          <w:sz w:val="32"/>
          <w:szCs w:val="32"/>
        </w:rPr>
      </w:pPr>
    </w:p>
    <w:p w:rsidR="00E4028A" w:rsidRDefault="00E4028A" w:rsidP="00E4028A">
      <w:pPr>
        <w:rPr>
          <w:b/>
          <w:sz w:val="32"/>
          <w:szCs w:val="32"/>
        </w:rPr>
      </w:pPr>
    </w:p>
    <w:p w:rsidR="00E4028A" w:rsidRDefault="00C82576" w:rsidP="00E402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 – 28 февраля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2977"/>
        <w:gridCol w:w="8588"/>
      </w:tblGrid>
      <w:tr w:rsidR="00E4028A" w:rsidTr="00C82576">
        <w:trPr>
          <w:trHeight w:val="1105"/>
        </w:trPr>
        <w:tc>
          <w:tcPr>
            <w:tcW w:w="2943" w:type="dxa"/>
          </w:tcPr>
          <w:p w:rsidR="00E4028A" w:rsidRPr="00651FF6" w:rsidRDefault="00E4028A" w:rsidP="00C82576">
            <w:pPr>
              <w:jc w:val="center"/>
            </w:pPr>
            <w:r w:rsidRPr="00651FF6">
              <w:t>Дни недели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4028A" w:rsidRDefault="00E4028A" w:rsidP="00C82576">
            <w:pPr>
              <w:jc w:val="center"/>
            </w:pPr>
            <w:r>
              <w:t>Старший возраст</w:t>
            </w:r>
          </w:p>
          <w:p w:rsidR="00E4028A" w:rsidRPr="00651FF6" w:rsidRDefault="00E4028A" w:rsidP="00C82576">
            <w:pPr>
              <w:jc w:val="center"/>
            </w:pPr>
            <w:r>
              <w:t>Младший возраст</w:t>
            </w:r>
          </w:p>
        </w:tc>
        <w:tc>
          <w:tcPr>
            <w:tcW w:w="8588" w:type="dxa"/>
            <w:tcBorders>
              <w:right w:val="single" w:sz="4" w:space="0" w:color="auto"/>
            </w:tcBorders>
          </w:tcPr>
          <w:p w:rsidR="00E4028A" w:rsidRPr="00651FF6" w:rsidRDefault="00E4028A" w:rsidP="00C82576">
            <w:pPr>
              <w:jc w:val="center"/>
            </w:pPr>
          </w:p>
        </w:tc>
      </w:tr>
      <w:tr w:rsidR="00E4028A" w:rsidTr="00C82576">
        <w:trPr>
          <w:trHeight w:val="570"/>
        </w:trPr>
        <w:tc>
          <w:tcPr>
            <w:tcW w:w="2943" w:type="dxa"/>
            <w:vMerge w:val="restart"/>
          </w:tcPr>
          <w:p w:rsidR="00E4028A" w:rsidRPr="00651FF6" w:rsidRDefault="00E4028A" w:rsidP="00C82576">
            <w:r w:rsidRPr="00651FF6">
              <w:t>вторник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028A" w:rsidRPr="00651FF6" w:rsidRDefault="00E4028A" w:rsidP="00C82576">
            <w:r w:rsidRPr="00651FF6">
              <w:t>Познавательное развитие (ФЭМП)</w:t>
            </w:r>
          </w:p>
        </w:tc>
        <w:tc>
          <w:tcPr>
            <w:tcW w:w="8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r>
              <w:t xml:space="preserve">Люба: тетрадь «Необычная математика» Е. </w:t>
            </w:r>
            <w:proofErr w:type="spellStart"/>
            <w:r>
              <w:t>Кац</w:t>
            </w:r>
            <w:proofErr w:type="spellEnd"/>
            <w:r>
              <w:t xml:space="preserve"> </w:t>
            </w:r>
          </w:p>
          <w:p w:rsidR="00E4028A" w:rsidRDefault="00E4028A" w:rsidP="00C82576">
            <w:r>
              <w:t>Сережа: дальше</w:t>
            </w:r>
            <w:r w:rsidR="009A20AA">
              <w:t>, ближе. Счет в пределах шести</w:t>
            </w:r>
            <w:r>
              <w:t>.</w:t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028A" w:rsidRPr="00651FF6" w:rsidRDefault="00E4028A" w:rsidP="00C82576">
            <w:r w:rsidRPr="00651FF6">
              <w:t>Художественно – эстетическое развитие (Музыкальное)</w:t>
            </w:r>
          </w:p>
        </w:tc>
        <w:tc>
          <w:tcPr>
            <w:tcW w:w="8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D9764A" w:rsidP="00C82576">
            <w:r>
              <w:t xml:space="preserve">Слушание: </w:t>
            </w:r>
            <w:r w:rsidR="0039249A">
              <w:t xml:space="preserve">С. Прокофьев </w:t>
            </w:r>
            <w:r>
              <w:t xml:space="preserve">«Фея лета», «Фея осени» </w:t>
            </w:r>
            <w:r w:rsidR="0039249A">
              <w:t>(балет «Золушка»)</w:t>
            </w:r>
          </w:p>
          <w:p w:rsidR="0039249A" w:rsidRDefault="0039249A" w:rsidP="00C82576">
            <w:r>
              <w:t>Пение: Колыбельная И. Брамс.</w:t>
            </w:r>
          </w:p>
          <w:p w:rsidR="00E4028A" w:rsidRDefault="00E4028A" w:rsidP="00C82576"/>
        </w:tc>
      </w:tr>
      <w:tr w:rsidR="00E4028A" w:rsidTr="00C82576">
        <w:trPr>
          <w:trHeight w:val="795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E4028A" w:rsidRPr="00651FF6" w:rsidRDefault="00E4028A" w:rsidP="00C82576">
            <w:r w:rsidRPr="00651FF6">
              <w:t>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>
              <w:t>Речевое развитие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0A" w:rsidRDefault="0009650A" w:rsidP="0009650A">
            <w:r>
              <w:t>Люба: «Как кролик взял койота на испуг» («Развивающие занятия с детьми 6-7 лет» под редакцией Парамоновой, стр. 535)</w:t>
            </w:r>
          </w:p>
          <w:p w:rsidR="00E4028A" w:rsidRDefault="0009650A" w:rsidP="0009650A">
            <w:r>
              <w:t>Сережа: игра «Придумай слово», «Назови одним словом».</w:t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>Художественно – эстетическое развитие (Лепка/аппликация)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4A" w:rsidRDefault="00E4028A" w:rsidP="00C82576">
            <w:r>
              <w:t xml:space="preserve"> </w:t>
            </w:r>
            <w:r w:rsidR="00D9764A">
              <w:t>Играем в кафе</w:t>
            </w:r>
          </w:p>
          <w:p w:rsidR="00D9764A" w:rsidRDefault="00D9764A" w:rsidP="00C82576"/>
          <w:p w:rsidR="00E4028A" w:rsidRDefault="00E4028A" w:rsidP="00C82576">
            <w:r>
              <w:t xml:space="preserve"> </w:t>
            </w:r>
            <w:r w:rsidR="00D9764A" w:rsidRPr="00D9764A">
              <w:drawing>
                <wp:inline distT="0" distB="0" distL="0" distR="0">
                  <wp:extent cx="958103" cy="1277387"/>
                  <wp:effectExtent l="19050" t="0" r="0" b="0"/>
                  <wp:docPr id="13" name="Рисунок 7" descr="E:\MoiDoki\работа\2020 год\Февраль\IMG_20200327_114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MoiDoki\работа\2020 год\Февраль\IMG_20200327_114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592" cy="1280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E4028A" w:rsidRPr="00651FF6" w:rsidRDefault="00E4028A" w:rsidP="00C82576">
            <w:r w:rsidRPr="00651FF6">
              <w:lastRenderedPageBreak/>
              <w:t>четверг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>Художественно – эстетическое развитие (Рисование)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09650A" w:rsidP="00C82576">
            <w:r w:rsidRPr="0009650A">
              <w:rPr>
                <w:noProof/>
              </w:rPr>
              <w:drawing>
                <wp:inline distT="0" distB="0" distL="0" distR="0">
                  <wp:extent cx="1672829" cy="2230294"/>
                  <wp:effectExtent l="19050" t="0" r="3571" b="0"/>
                  <wp:docPr id="7" name="Рисунок 2" descr="E:\MoiDoki\работа\2020 год\Февраль\IMG_20200207_000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MoiDoki\работа\2020 год\Февраль\IMG_20200207_000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99" cy="223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>Физическое развитие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8A" w:rsidRDefault="00E4028A" w:rsidP="00C82576">
            <w:r>
              <w:t>Комплекс №2</w:t>
            </w:r>
          </w:p>
        </w:tc>
      </w:tr>
      <w:tr w:rsidR="00E4028A" w:rsidTr="00C82576">
        <w:trPr>
          <w:trHeight w:val="795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E4028A" w:rsidRPr="00651FF6" w:rsidRDefault="00E4028A" w:rsidP="00C82576">
            <w:r w:rsidRPr="00651FF6">
              <w:t>пятница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 xml:space="preserve">Познавательное развитие </w:t>
            </w:r>
          </w:p>
          <w:p w:rsidR="00E4028A" w:rsidRPr="00651FF6" w:rsidRDefault="00E4028A" w:rsidP="00C82576">
            <w:r w:rsidRPr="00651FF6">
              <w:t>(Формирование целостной культуры мира)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0A" w:rsidRDefault="0009650A" w:rsidP="0009650A">
            <w:r>
              <w:t>«Открытие Америки. Индейцы» («Развивающие занятия с детьми 6-7 лет» под редакцией Парамоновой, стр. 526)</w:t>
            </w:r>
          </w:p>
          <w:p w:rsidR="00E4028A" w:rsidRDefault="00E4028A" w:rsidP="00C82576"/>
          <w:p w:rsidR="00E4028A" w:rsidRDefault="00E4028A" w:rsidP="00C82576"/>
        </w:tc>
      </w:tr>
      <w:tr w:rsidR="00E4028A" w:rsidTr="00C82576">
        <w:trPr>
          <w:trHeight w:val="795"/>
        </w:trPr>
        <w:tc>
          <w:tcPr>
            <w:tcW w:w="2943" w:type="dxa"/>
            <w:vMerge/>
          </w:tcPr>
          <w:p w:rsidR="00E4028A" w:rsidRPr="00651FF6" w:rsidRDefault="00E4028A" w:rsidP="00C82576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8A" w:rsidRPr="00651FF6" w:rsidRDefault="00E4028A" w:rsidP="00C82576">
            <w:r w:rsidRPr="00651FF6">
              <w:t>Художественно – эстетическое развитие (Музыкальное)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9A" w:rsidRDefault="0039249A" w:rsidP="0039249A">
            <w:r>
              <w:t>Слушание: С. Прокофьев «Фея лета», «Фея осени» (балет «Золушка»)</w:t>
            </w:r>
          </w:p>
          <w:p w:rsidR="0039249A" w:rsidRDefault="0039249A" w:rsidP="0039249A">
            <w:r>
              <w:t>Пение: Колыбельная И. Брамс.</w:t>
            </w:r>
          </w:p>
          <w:p w:rsidR="00E4028A" w:rsidRDefault="00E4028A" w:rsidP="00C82576"/>
        </w:tc>
      </w:tr>
    </w:tbl>
    <w:p w:rsidR="00E4028A" w:rsidRDefault="00E4028A" w:rsidP="00E4028A">
      <w:pPr>
        <w:jc w:val="center"/>
        <w:rPr>
          <w:b/>
          <w:sz w:val="32"/>
          <w:szCs w:val="32"/>
        </w:rPr>
      </w:pPr>
    </w:p>
    <w:p w:rsidR="00E4028A" w:rsidRDefault="00E4028A" w:rsidP="00E4028A"/>
    <w:p w:rsidR="00E4028A" w:rsidRDefault="00E4028A" w:rsidP="00E4028A"/>
    <w:p w:rsidR="00E4028A" w:rsidRDefault="00E4028A" w:rsidP="00E4028A">
      <w:r>
        <w:t xml:space="preserve">    Вероника (ранний возраст): </w:t>
      </w:r>
    </w:p>
    <w:p w:rsidR="00E4028A" w:rsidRDefault="00E4028A" w:rsidP="00E4028A">
      <w:pPr>
        <w:pStyle w:val="a3"/>
        <w:numPr>
          <w:ilvl w:val="0"/>
          <w:numId w:val="1"/>
        </w:numPr>
      </w:pPr>
      <w:r>
        <w:t>осваивание спорткомплекса «Ранний старт»</w:t>
      </w:r>
    </w:p>
    <w:p w:rsidR="00E4028A" w:rsidRDefault="00E4028A" w:rsidP="00E4028A">
      <w:pPr>
        <w:pStyle w:val="a3"/>
        <w:numPr>
          <w:ilvl w:val="0"/>
          <w:numId w:val="1"/>
        </w:numPr>
      </w:pPr>
      <w:r>
        <w:t xml:space="preserve">занятия на </w:t>
      </w:r>
      <w:proofErr w:type="spellStart"/>
      <w:r>
        <w:t>фитболе</w:t>
      </w:r>
      <w:proofErr w:type="spellEnd"/>
    </w:p>
    <w:p w:rsidR="00E4028A" w:rsidRDefault="0039249A" w:rsidP="00E4028A">
      <w:pPr>
        <w:pStyle w:val="a3"/>
        <w:numPr>
          <w:ilvl w:val="0"/>
          <w:numId w:val="1"/>
        </w:numPr>
      </w:pPr>
      <w:r>
        <w:t>пальчиковые игры «Гости», «Ладушки, ладошки», «Снежинка</w:t>
      </w:r>
      <w:r w:rsidR="00E4028A">
        <w:t>»</w:t>
      </w:r>
    </w:p>
    <w:p w:rsidR="00E4028A" w:rsidRDefault="00E4028A" w:rsidP="00E4028A">
      <w:pPr>
        <w:pStyle w:val="a3"/>
        <w:numPr>
          <w:ilvl w:val="0"/>
          <w:numId w:val="1"/>
        </w:numPr>
      </w:pPr>
      <w:r>
        <w:t>Занятия по книге Л. Даниловой «Обучение с пеленок»</w:t>
      </w:r>
    </w:p>
    <w:p w:rsidR="00E4028A" w:rsidRDefault="00E4028A" w:rsidP="00E4028A">
      <w:pPr>
        <w:pStyle w:val="a3"/>
        <w:numPr>
          <w:ilvl w:val="0"/>
          <w:numId w:val="1"/>
        </w:numPr>
      </w:pPr>
      <w:r>
        <w:t>Пересыпание круп, переливание жидкостей</w:t>
      </w:r>
    </w:p>
    <w:p w:rsidR="00E4028A" w:rsidRDefault="00E4028A" w:rsidP="00E4028A">
      <w:pPr>
        <w:pStyle w:val="a3"/>
        <w:numPr>
          <w:ilvl w:val="0"/>
          <w:numId w:val="1"/>
        </w:numPr>
      </w:pPr>
      <w:r>
        <w:t>Рисование пальчиковыми красками и масляной пастелью</w:t>
      </w:r>
    </w:p>
    <w:p w:rsidR="00E4028A" w:rsidRDefault="00E4028A" w:rsidP="00E4028A"/>
    <w:p w:rsidR="00E4028A" w:rsidRDefault="00E4028A" w:rsidP="00E4028A"/>
    <w:p w:rsidR="00E4028A" w:rsidRDefault="00E4028A" w:rsidP="00E4028A"/>
    <w:p w:rsidR="00E4028A" w:rsidRDefault="00E4028A" w:rsidP="00E4028A"/>
    <w:p w:rsidR="00E4028A" w:rsidRDefault="00E4028A" w:rsidP="00E4028A"/>
    <w:p w:rsidR="001055E9" w:rsidRDefault="001055E9"/>
    <w:sectPr w:rsidR="001055E9" w:rsidSect="00C825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776"/>
    <w:multiLevelType w:val="hybridMultilevel"/>
    <w:tmpl w:val="765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E4028A"/>
    <w:rsid w:val="0009650A"/>
    <w:rsid w:val="000F3748"/>
    <w:rsid w:val="001055E9"/>
    <w:rsid w:val="00304EDC"/>
    <w:rsid w:val="00307D4A"/>
    <w:rsid w:val="0033030C"/>
    <w:rsid w:val="0039249A"/>
    <w:rsid w:val="004D5C19"/>
    <w:rsid w:val="006E76A8"/>
    <w:rsid w:val="008A29D6"/>
    <w:rsid w:val="009637CC"/>
    <w:rsid w:val="009A20AA"/>
    <w:rsid w:val="00C82576"/>
    <w:rsid w:val="00D9764A"/>
    <w:rsid w:val="00E4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2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28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6</cp:revision>
  <dcterms:created xsi:type="dcterms:W3CDTF">2020-04-07T07:30:00Z</dcterms:created>
  <dcterms:modified xsi:type="dcterms:W3CDTF">2020-04-07T15:13:00Z</dcterms:modified>
</cp:coreProperties>
</file>