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AB" w:rsidRPr="004A6176" w:rsidRDefault="005B42AB" w:rsidP="005B42AB">
      <w:pPr>
        <w:pStyle w:val="2"/>
        <w:rPr>
          <w:rStyle w:val="art-postheadericon"/>
          <w:rFonts w:ascii="Monotype Corsiva" w:hAnsi="Monotype Corsiva"/>
          <w:sz w:val="40"/>
          <w:szCs w:val="40"/>
        </w:rPr>
      </w:pPr>
      <w:r w:rsidRPr="004A6176">
        <w:rPr>
          <w:rStyle w:val="art-postheadericon"/>
          <w:rFonts w:ascii="Monotype Corsiva" w:hAnsi="Monotype Corsiva"/>
          <w:sz w:val="40"/>
          <w:szCs w:val="40"/>
        </w:rPr>
        <w:t xml:space="preserve">Консультация для родителей  </w:t>
      </w:r>
    </w:p>
    <w:p w:rsidR="005B42AB" w:rsidRPr="004A6176" w:rsidRDefault="005B42AB" w:rsidP="005B42AB">
      <w:pPr>
        <w:pStyle w:val="2"/>
        <w:rPr>
          <w:rStyle w:val="art-postheadericon"/>
          <w:rFonts w:ascii="Monotype Corsiva" w:hAnsi="Monotype Corsiva"/>
          <w:sz w:val="40"/>
          <w:szCs w:val="40"/>
        </w:rPr>
      </w:pPr>
      <w:r w:rsidRPr="004A6176">
        <w:rPr>
          <w:rStyle w:val="art-postheadericon"/>
          <w:rFonts w:ascii="Monotype Corsiva" w:hAnsi="Monotype Corsiva"/>
          <w:sz w:val="40"/>
          <w:szCs w:val="40"/>
        </w:rPr>
        <w:t xml:space="preserve"> «О необходимости обучения плаванию детей»</w:t>
      </w:r>
    </w:p>
    <w:p w:rsidR="005B42AB" w:rsidRDefault="005B42AB" w:rsidP="005B42AB">
      <w:pPr>
        <w:pStyle w:val="2"/>
      </w:pPr>
    </w:p>
    <w:p w:rsidR="005B42AB" w:rsidRDefault="005B42AB" w:rsidP="005B42AB">
      <w:pPr>
        <w:pStyle w:val="a3"/>
        <w:jc w:val="both"/>
      </w:pPr>
      <w:r>
        <w:t>Здоровье – это состояние полного физического, духовного и социального благополучия, а не только отсутствие болезней и физических дефектов.</w:t>
      </w:r>
    </w:p>
    <w:p w:rsidR="005B42AB" w:rsidRPr="004A6176" w:rsidRDefault="005B42AB" w:rsidP="005B42AB">
      <w:pPr>
        <w:pStyle w:val="a3"/>
      </w:pPr>
      <w:r>
        <w:rPr>
          <w:rStyle w:val="a4"/>
        </w:rPr>
        <w:t xml:space="preserve">Всемирная организация здравоохранения                                                                 </w:t>
      </w:r>
      <w:r>
        <w:t xml:space="preserve">   </w:t>
      </w:r>
      <w:r w:rsidRPr="004A6176">
        <w:t xml:space="preserve">Человек всегда был связан с водой, водоёмы, около которых селились люди, были нужны им не только как источники необходимой для жизни воды и место добывания пищи, но и как преграда, защищавшая от неожиданных нападений, а так же как удобный путь сообщения и торговли. Древнегреческие и римские императоры устраивали грандиозные морские сражения, в которых участвовали воины, демонстрировавшие абордажные схватки, умение плавать и нырять, сражаться в воде, атаковать корабли, переправляться вплавь в полном вооружении. Позднее, с развитием цивилизации, обучение человека плаванию стало важной составляющей физического воспитания. В самобытной системе физического воспитания славян, отличавших выносливостью, силой и смелостью, плавание занимало важное место наряду с такими упражнениями, как бег, верховая езда, стрельба из лука, метание дротика. Самая первая книга по плаванию, написанная датчанином Н. </w:t>
      </w:r>
      <w:proofErr w:type="spellStart"/>
      <w:r w:rsidRPr="004A6176">
        <w:t>Винманом</w:t>
      </w:r>
      <w:proofErr w:type="spellEnd"/>
      <w:r w:rsidRPr="004A6176">
        <w:t>, вышла в 1538 г. Не обошли своим вниманием плавание (как крайне важный и полезный навык) гуманист</w:t>
      </w:r>
      <w:proofErr w:type="gramStart"/>
      <w:r w:rsidRPr="004A6176">
        <w:t>ы-</w:t>
      </w:r>
      <w:proofErr w:type="gramEnd"/>
      <w:r w:rsidRPr="004A6176">
        <w:t xml:space="preserve"> просветители эпохи Возрождения- Джон Локк и Жан- Жак Руссо. В своей книги «Мысли о воспитании» (1693) Локк высказал основную цель физического воспитания: «Здоровый ду</w:t>
      </w:r>
      <w:proofErr w:type="gramStart"/>
      <w:r w:rsidRPr="004A6176">
        <w:t>х-</w:t>
      </w:r>
      <w:proofErr w:type="gramEnd"/>
      <w:r w:rsidRPr="004A6176">
        <w:t xml:space="preserve"> вот краткое, но полное описание счастливого состояния в этом мире».</w:t>
      </w:r>
    </w:p>
    <w:p w:rsidR="005B42AB" w:rsidRDefault="005B42AB" w:rsidP="005B4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A6176">
        <w:rPr>
          <w:rFonts w:ascii="Times New Roman" w:eastAsia="Times New Roman" w:hAnsi="Times New Roman" w:cs="Times New Roman"/>
          <w:sz w:val="24"/>
          <w:szCs w:val="24"/>
        </w:rPr>
        <w:t>Занятия плаванием – одна из основных форм систематического обучения детей физическим и спортивным упражнениям. Практическое значение заключается в комплексном формировании культуры движений, систематической работе над решением оздоровительных, образовательных и воспитательных зада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ч. </w:t>
      </w:r>
      <w:r w:rsidRPr="004A6176">
        <w:rPr>
          <w:rFonts w:ascii="Times New Roman" w:eastAsia="Times New Roman" w:hAnsi="Times New Roman" w:cs="Times New Roman"/>
          <w:sz w:val="24"/>
          <w:szCs w:val="24"/>
        </w:rPr>
        <w:t>Это обеспечивает физическое развитие, функциональное совершенствование организма, укрепляет здоровье ребенка, способствует приобретению им правильных двигательных навыков, психофизических качеств и эмоционально положительного отношения к плаванию, а также к всестороннему развитию личности. У детей развиваются все основные группы мышц, в том числе мышцы стопы, кисти, пальцев, шеи, что способствует сохранению правильной осанки, а также развитие тонкой моторики руки. При выполнении упражнений в горизонтальном положении вес тела не давит на позвоночник и стопу, что позволяет предупреждать появление дефектов в осанке и стопе, лечить, если у ребенка они возникли. При плавании укрепляется сердечно - сосудистая, дыхательная и костная системы; осуществляется закаливание организма, терморегуляция. Следует отметить, что улучшается обмен веществ, работа внутренних органов. Занятия плаванием способствуют развитию ловкости, быстроты, равновесия, координации движений, силы, выносливости. У детей воспитывается морально-волевые качества, и возникают положительные эмоции. Не следует забывать, что на занятиях плаванием дети реализуют потребность в движении. В процессе занятий дети обогащают двигательный опыт, укрепляют навыки общения, что формирует у них уверенность в своих силах, служит основой для успешного овладения школьной программой.</w:t>
      </w:r>
    </w:p>
    <w:p w:rsidR="005B42AB" w:rsidRDefault="005B42AB" w:rsidP="005B4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54699" cy="3880009"/>
            <wp:effectExtent l="19050" t="0" r="3101" b="0"/>
            <wp:docPr id="142" name="Рисунок 142" descr="http://ds482.ru/upload/myupload/IMG_2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ds482.ru/upload/myupload/IMG_24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728" cy="3882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2AB" w:rsidRDefault="005B42AB" w:rsidP="005B4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2AB" w:rsidRDefault="005B42AB" w:rsidP="005B4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2AB" w:rsidRDefault="005B42AB" w:rsidP="005B4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2AB" w:rsidRDefault="005B42AB" w:rsidP="005B4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2AB" w:rsidRDefault="005B42AB" w:rsidP="005B4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2AB" w:rsidRDefault="005B42AB" w:rsidP="005B4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2AB" w:rsidRDefault="005B42AB" w:rsidP="005B4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2AB" w:rsidRDefault="005B42AB" w:rsidP="005B4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2AB" w:rsidRDefault="005B42AB" w:rsidP="005B4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2AB" w:rsidRDefault="005B42AB" w:rsidP="005B4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2AB" w:rsidRDefault="005B42AB" w:rsidP="005B4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2AB" w:rsidRDefault="005B42AB" w:rsidP="005B4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2AB" w:rsidRDefault="005B42AB" w:rsidP="005B4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2AB" w:rsidRDefault="005B42AB" w:rsidP="005B4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2AB" w:rsidRDefault="005B42AB" w:rsidP="005B4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CF5" w:rsidRDefault="00104CF5"/>
    <w:sectPr w:rsidR="00104CF5" w:rsidSect="0010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42AB"/>
    <w:rsid w:val="00104CF5"/>
    <w:rsid w:val="005B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A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B42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42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B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42AB"/>
    <w:rPr>
      <w:b/>
      <w:bCs/>
    </w:rPr>
  </w:style>
  <w:style w:type="character" w:customStyle="1" w:styleId="art-postheadericon">
    <w:name w:val="art-postheadericon"/>
    <w:basedOn w:val="a0"/>
    <w:rsid w:val="005B42AB"/>
  </w:style>
  <w:style w:type="paragraph" w:styleId="a5">
    <w:name w:val="Balloon Text"/>
    <w:basedOn w:val="a"/>
    <w:link w:val="a6"/>
    <w:uiPriority w:val="99"/>
    <w:semiHidden/>
    <w:unhideWhenUsed/>
    <w:rsid w:val="005B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2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Детсад2328</dc:creator>
  <cp:lastModifiedBy>Детсад2328</cp:lastModifiedBy>
  <cp:revision>1</cp:revision>
  <dcterms:created xsi:type="dcterms:W3CDTF">2017-12-12T12:51:00Z</dcterms:created>
  <dcterms:modified xsi:type="dcterms:W3CDTF">2017-12-12T12:52:00Z</dcterms:modified>
</cp:coreProperties>
</file>